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3" w:type="dxa"/>
        <w:tblBorders>
          <w:top w:val="single" w:sz="24" w:space="0" w:color="4472C4" w:themeColor="accent1"/>
          <w:left w:val="single" w:sz="24" w:space="0" w:color="4472C4" w:themeColor="accent1"/>
          <w:bottom w:val="single" w:sz="24" w:space="0" w:color="4472C4" w:themeColor="accent1"/>
          <w:right w:val="single" w:sz="24" w:space="0" w:color="4472C4" w:themeColor="accent1"/>
          <w:insideH w:val="none" w:sz="0" w:space="0" w:color="auto"/>
          <w:insideV w:val="none" w:sz="0" w:space="0" w:color="auto"/>
        </w:tblBorders>
        <w:tblLook w:val="04A0" w:firstRow="1" w:lastRow="0" w:firstColumn="1" w:lastColumn="0" w:noHBand="0" w:noVBand="1"/>
      </w:tblPr>
      <w:tblGrid>
        <w:gridCol w:w="5073"/>
        <w:gridCol w:w="851"/>
        <w:gridCol w:w="1771"/>
        <w:gridCol w:w="638"/>
        <w:gridCol w:w="2410"/>
      </w:tblGrid>
      <w:tr w:rsidR="00FC1031" w14:paraId="51406E9D" w14:textId="77777777" w:rsidTr="004C4430">
        <w:trPr>
          <w:trHeight w:val="1500"/>
        </w:trPr>
        <w:tc>
          <w:tcPr>
            <w:tcW w:w="10743" w:type="dxa"/>
            <w:gridSpan w:val="5"/>
            <w:shd w:val="clear" w:color="auto" w:fill="FFFFFF" w:themeFill="background1"/>
          </w:tcPr>
          <w:p w14:paraId="754B799B" w14:textId="108A36D1" w:rsidR="00FC1031" w:rsidRDefault="004C4430" w:rsidP="00FC1031">
            <w:pPr>
              <w:rPr>
                <w:noProof/>
              </w:rPr>
            </w:pPr>
            <w:r w:rsidRPr="00EC17A6">
              <w:rPr>
                <w:noProof/>
                <w:color w:val="FF0000"/>
              </w:rPr>
              <w:drawing>
                <wp:anchor distT="0" distB="0" distL="114300" distR="114300" simplePos="0" relativeHeight="251667456" behindDoc="0" locked="0" layoutInCell="1" allowOverlap="1" wp14:anchorId="56108470" wp14:editId="618271D1">
                  <wp:simplePos x="0" y="0"/>
                  <wp:positionH relativeFrom="column">
                    <wp:posOffset>5495925</wp:posOffset>
                  </wp:positionH>
                  <wp:positionV relativeFrom="paragraph">
                    <wp:posOffset>-190500</wp:posOffset>
                  </wp:positionV>
                  <wp:extent cx="1038860" cy="1426210"/>
                  <wp:effectExtent l="0" t="3175"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l="-1651" r="4739"/>
                          <a:stretch/>
                        </pic:blipFill>
                        <pic:spPr bwMode="auto">
                          <a:xfrm rot="5400000">
                            <a:off x="0" y="0"/>
                            <a:ext cx="1038860" cy="1426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17A6">
              <w:rPr>
                <w:noProof/>
                <w:color w:val="FF0000"/>
              </w:rPr>
              <w:drawing>
                <wp:anchor distT="0" distB="0" distL="114300" distR="114300" simplePos="0" relativeHeight="251668480" behindDoc="0" locked="0" layoutInCell="1" allowOverlap="1" wp14:anchorId="0C472123" wp14:editId="6BEF5C6A">
                  <wp:simplePos x="0" y="0"/>
                  <wp:positionH relativeFrom="column">
                    <wp:posOffset>-38100</wp:posOffset>
                  </wp:positionH>
                  <wp:positionV relativeFrom="paragraph">
                    <wp:posOffset>6350</wp:posOffset>
                  </wp:positionV>
                  <wp:extent cx="2057400" cy="1052830"/>
                  <wp:effectExtent l="0" t="0" r="0" b="0"/>
                  <wp:wrapThrough wrapText="bothSides">
                    <wp:wrapPolygon edited="0">
                      <wp:start x="0" y="0"/>
                      <wp:lineTo x="0" y="21105"/>
                      <wp:lineTo x="21400" y="21105"/>
                      <wp:lineTo x="214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t="30948" b="30520"/>
                          <a:stretch/>
                        </pic:blipFill>
                        <pic:spPr bwMode="auto">
                          <a:xfrm>
                            <a:off x="0" y="0"/>
                            <a:ext cx="2057400" cy="1052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1031">
              <w:rPr>
                <w:noProof/>
              </w:rPr>
              <w:drawing>
                <wp:inline distT="0" distB="0" distL="0" distR="0" wp14:anchorId="6BA48E1B" wp14:editId="3359C5E0">
                  <wp:extent cx="3038475" cy="53272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8">
                            <a:extLst>
                              <a:ext uri="{28A0092B-C50C-407E-A947-70E740481C1C}">
                                <a14:useLocalDpi xmlns:a14="http://schemas.microsoft.com/office/drawing/2010/main" val="0"/>
                              </a:ext>
                            </a:extLst>
                          </a:blip>
                          <a:srcRect b="17886"/>
                          <a:stretch/>
                        </pic:blipFill>
                        <pic:spPr bwMode="auto">
                          <a:xfrm>
                            <a:off x="0" y="0"/>
                            <a:ext cx="3185063" cy="558426"/>
                          </a:xfrm>
                          <a:prstGeom prst="rect">
                            <a:avLst/>
                          </a:prstGeom>
                          <a:ln>
                            <a:noFill/>
                          </a:ln>
                          <a:extLst>
                            <a:ext uri="{53640926-AAD7-44D8-BBD7-CCE9431645EC}">
                              <a14:shadowObscured xmlns:a14="http://schemas.microsoft.com/office/drawing/2010/main"/>
                            </a:ext>
                          </a:extLst>
                        </pic:spPr>
                      </pic:pic>
                    </a:graphicData>
                  </a:graphic>
                </wp:inline>
              </w:drawing>
            </w:r>
          </w:p>
          <w:p w14:paraId="6B853534" w14:textId="6D92B6F6" w:rsidR="00FC1031" w:rsidRDefault="00FC1031" w:rsidP="00807491">
            <w:pPr>
              <w:rPr>
                <w:noProof/>
              </w:rPr>
            </w:pPr>
          </w:p>
          <w:p w14:paraId="2833408F" w14:textId="136EDB82" w:rsidR="00FC1031" w:rsidRPr="007806D8" w:rsidRDefault="00FC1031" w:rsidP="004C4430">
            <w:pPr>
              <w:spacing w:after="120"/>
              <w:jc w:val="center"/>
              <w:rPr>
                <w:rFonts w:ascii="Franklin Gothic Heavy" w:hAnsi="Franklin Gothic Heavy" w:cs="Aharoni"/>
                <w:b/>
                <w:bCs/>
                <w:color w:val="461E64"/>
                <w:sz w:val="36"/>
                <w:szCs w:val="36"/>
              </w:rPr>
            </w:pPr>
            <w:r w:rsidRPr="007806D8">
              <w:rPr>
                <w:rFonts w:ascii="Franklin Gothic Heavy" w:hAnsi="Franklin Gothic Heavy" w:cs="Aharoni"/>
                <w:b/>
                <w:bCs/>
                <w:color w:val="57257D"/>
                <w:sz w:val="36"/>
                <w:szCs w:val="36"/>
              </w:rPr>
              <w:t>CAPABILITY STATEMEN</w:t>
            </w:r>
            <w:r w:rsidR="004C4430" w:rsidRPr="007806D8">
              <w:rPr>
                <w:rFonts w:ascii="Franklin Gothic Heavy" w:hAnsi="Franklin Gothic Heavy" w:cs="Aharoni"/>
                <w:b/>
                <w:bCs/>
                <w:color w:val="57257D"/>
                <w:sz w:val="36"/>
                <w:szCs w:val="36"/>
              </w:rPr>
              <w:t>T</w:t>
            </w:r>
          </w:p>
        </w:tc>
      </w:tr>
      <w:tr w:rsidR="00644E44" w14:paraId="65DA6E6A" w14:textId="77777777" w:rsidTr="004C4430">
        <w:trPr>
          <w:trHeight w:val="1677"/>
        </w:trPr>
        <w:tc>
          <w:tcPr>
            <w:tcW w:w="5924" w:type="dxa"/>
            <w:gridSpan w:val="2"/>
            <w:vMerge w:val="restart"/>
            <w:shd w:val="clear" w:color="auto" w:fill="BDD6EE" w:themeFill="accent5" w:themeFillTint="66"/>
          </w:tcPr>
          <w:p w14:paraId="694C1960" w14:textId="00029D40" w:rsidR="00644E44" w:rsidRPr="005939C1" w:rsidRDefault="00644E44" w:rsidP="004C4430">
            <w:pPr>
              <w:rPr>
                <w:color w:val="FF0000"/>
              </w:rPr>
            </w:pPr>
            <w:r w:rsidRPr="00EC17A6">
              <w:rPr>
                <w:color w:val="FF0000"/>
              </w:rPr>
              <w:t>INTRODUCTION</w:t>
            </w:r>
          </w:p>
          <w:p w14:paraId="45F07F31" w14:textId="167419F9" w:rsidR="00644E44" w:rsidRPr="004C4430" w:rsidRDefault="00644E44" w:rsidP="004C4430">
            <w:pPr>
              <w:spacing w:before="120"/>
              <w:rPr>
                <w:color w:val="000000" w:themeColor="text1"/>
              </w:rPr>
            </w:pPr>
            <w:proofErr w:type="spellStart"/>
            <w:r w:rsidRPr="004C4430">
              <w:rPr>
                <w:color w:val="000000" w:themeColor="text1"/>
              </w:rPr>
              <w:t>Harbro</w:t>
            </w:r>
            <w:proofErr w:type="spellEnd"/>
            <w:r w:rsidRPr="004C4430">
              <w:rPr>
                <w:color w:val="000000" w:themeColor="text1"/>
              </w:rPr>
              <w:t xml:space="preserve"> Engineering is pleased to present our exciting new state-of-the-art Additive manufacturing solutions to the needs of the Australian market. We now offer cutting edge Industrial quality 3D printing solutions along with traditional precision CNC and Manual machining and manufacturing services.</w:t>
            </w:r>
          </w:p>
          <w:p w14:paraId="2FE04D82" w14:textId="5BEE0E48" w:rsidR="00644E44" w:rsidRPr="007F2CFE" w:rsidRDefault="00644E44" w:rsidP="007F2CFE">
            <w:pPr>
              <w:spacing w:before="120" w:after="120"/>
              <w:rPr>
                <w:color w:val="000000" w:themeColor="text1"/>
              </w:rPr>
            </w:pPr>
            <w:proofErr w:type="spellStart"/>
            <w:r w:rsidRPr="004C4430">
              <w:rPr>
                <w:color w:val="000000" w:themeColor="text1"/>
              </w:rPr>
              <w:t>Harbro</w:t>
            </w:r>
            <w:proofErr w:type="spellEnd"/>
            <w:r w:rsidRPr="004C4430">
              <w:rPr>
                <w:color w:val="000000" w:themeColor="text1"/>
              </w:rPr>
              <w:t xml:space="preserve"> Engineering has 35 years of engineering expertise and our experienced team prides itself in meeting the specific needs of our clients. We now extend our services to rapid prototyping and production of affordable, precision components from small superseded automotive parts to the latest aerospace applications using world leading fibre reinforced plastics and industrial quality metals. Our dedication to providing quality, honest and reliable service, with innovative solutions has enabled us to keep ahead in our industry and we are keen to work alongside any business to help bring their production concepts to reality.</w:t>
            </w:r>
          </w:p>
        </w:tc>
        <w:tc>
          <w:tcPr>
            <w:tcW w:w="2409" w:type="dxa"/>
            <w:gridSpan w:val="2"/>
            <w:shd w:val="clear" w:color="auto" w:fill="BDD6EE" w:themeFill="accent5" w:themeFillTint="66"/>
          </w:tcPr>
          <w:p w14:paraId="1F04CF11" w14:textId="77777777" w:rsidR="00644E44" w:rsidRPr="00D9165E" w:rsidRDefault="00644E44" w:rsidP="004C4430">
            <w:pPr>
              <w:spacing w:after="160" w:line="259" w:lineRule="auto"/>
              <w:contextualSpacing/>
              <w:rPr>
                <w:color w:val="FF0000"/>
              </w:rPr>
            </w:pPr>
            <w:r w:rsidRPr="00D9165E">
              <w:rPr>
                <w:color w:val="FF0000"/>
              </w:rPr>
              <w:t>KEY INDUSTRIES:</w:t>
            </w:r>
          </w:p>
          <w:p w14:paraId="16888550" w14:textId="77777777" w:rsidR="00644E44" w:rsidRPr="00D9165E" w:rsidRDefault="00644E44" w:rsidP="004C4430">
            <w:pPr>
              <w:pStyle w:val="ListParagraph"/>
              <w:numPr>
                <w:ilvl w:val="0"/>
                <w:numId w:val="4"/>
              </w:numPr>
              <w:rPr>
                <w:sz w:val="20"/>
                <w:szCs w:val="20"/>
              </w:rPr>
            </w:pPr>
            <w:r w:rsidRPr="00D9165E">
              <w:rPr>
                <w:sz w:val="20"/>
                <w:szCs w:val="20"/>
              </w:rPr>
              <w:t>Mining</w:t>
            </w:r>
          </w:p>
          <w:p w14:paraId="0E6F0224" w14:textId="77777777" w:rsidR="00644E44" w:rsidRPr="00D9165E" w:rsidRDefault="00644E44" w:rsidP="004C4430">
            <w:pPr>
              <w:pStyle w:val="ListParagraph"/>
              <w:numPr>
                <w:ilvl w:val="0"/>
                <w:numId w:val="4"/>
              </w:numPr>
              <w:rPr>
                <w:noProof/>
                <w:color w:val="FF0000"/>
                <w:sz w:val="20"/>
                <w:szCs w:val="20"/>
              </w:rPr>
            </w:pPr>
            <w:r w:rsidRPr="00D9165E">
              <w:rPr>
                <w:sz w:val="20"/>
                <w:szCs w:val="20"/>
              </w:rPr>
              <w:t>Agriculture</w:t>
            </w:r>
          </w:p>
          <w:p w14:paraId="4FA020E8" w14:textId="77777777" w:rsidR="00644E44" w:rsidRDefault="00644E44" w:rsidP="004C4430">
            <w:pPr>
              <w:numPr>
                <w:ilvl w:val="0"/>
                <w:numId w:val="4"/>
              </w:numPr>
              <w:spacing w:after="160" w:line="259" w:lineRule="auto"/>
              <w:contextualSpacing/>
              <w:rPr>
                <w:sz w:val="20"/>
                <w:szCs w:val="20"/>
              </w:rPr>
            </w:pPr>
            <w:r w:rsidRPr="000D73CF">
              <w:rPr>
                <w:sz w:val="20"/>
                <w:szCs w:val="20"/>
              </w:rPr>
              <w:t>T</w:t>
            </w:r>
            <w:r w:rsidR="000D73CF" w:rsidRPr="000D73CF">
              <w:rPr>
                <w:sz w:val="20"/>
                <w:szCs w:val="20"/>
              </w:rPr>
              <w:t>ransportation</w:t>
            </w:r>
          </w:p>
          <w:p w14:paraId="6911BD8F" w14:textId="6DE04411" w:rsidR="00644E44" w:rsidRPr="004C4430" w:rsidRDefault="00644E44" w:rsidP="004C4430">
            <w:pPr>
              <w:numPr>
                <w:ilvl w:val="0"/>
                <w:numId w:val="4"/>
              </w:numPr>
              <w:spacing w:after="160" w:line="259" w:lineRule="auto"/>
              <w:contextualSpacing/>
              <w:rPr>
                <w:sz w:val="20"/>
                <w:szCs w:val="20"/>
              </w:rPr>
            </w:pPr>
            <w:r w:rsidRPr="004C4430">
              <w:rPr>
                <w:sz w:val="20"/>
                <w:szCs w:val="20"/>
              </w:rPr>
              <w:t>Defence</w:t>
            </w:r>
          </w:p>
        </w:tc>
        <w:tc>
          <w:tcPr>
            <w:tcW w:w="2410" w:type="dxa"/>
            <w:shd w:val="clear" w:color="auto" w:fill="BDD6EE" w:themeFill="accent5" w:themeFillTint="66"/>
          </w:tcPr>
          <w:p w14:paraId="04F9880B" w14:textId="77777777" w:rsidR="00644E44" w:rsidRDefault="00644E44" w:rsidP="004C4430">
            <w:pPr>
              <w:spacing w:after="160" w:line="259" w:lineRule="auto"/>
              <w:contextualSpacing/>
              <w:rPr>
                <w:color w:val="FF0000"/>
              </w:rPr>
            </w:pPr>
          </w:p>
          <w:p w14:paraId="03AE4BE2" w14:textId="23405CD0" w:rsidR="00644E44" w:rsidRPr="004C4430" w:rsidRDefault="00644E44" w:rsidP="004C4430">
            <w:pPr>
              <w:pStyle w:val="ListParagraph"/>
              <w:numPr>
                <w:ilvl w:val="0"/>
                <w:numId w:val="8"/>
              </w:numPr>
              <w:rPr>
                <w:noProof/>
                <w:color w:val="FF0000"/>
                <w:sz w:val="20"/>
                <w:szCs w:val="20"/>
              </w:rPr>
            </w:pPr>
            <w:r w:rsidRPr="004C4430">
              <w:rPr>
                <w:sz w:val="20"/>
                <w:szCs w:val="20"/>
              </w:rPr>
              <w:t xml:space="preserve">Food </w:t>
            </w:r>
          </w:p>
          <w:p w14:paraId="50A1CEA1" w14:textId="77777777" w:rsidR="00644E44" w:rsidRPr="004C4430" w:rsidRDefault="00644E44" w:rsidP="004C4430">
            <w:pPr>
              <w:numPr>
                <w:ilvl w:val="0"/>
                <w:numId w:val="4"/>
              </w:numPr>
              <w:spacing w:after="160" w:line="259" w:lineRule="auto"/>
              <w:contextualSpacing/>
              <w:rPr>
                <w:noProof/>
                <w:color w:val="FF0000"/>
                <w:sz w:val="20"/>
                <w:szCs w:val="20"/>
              </w:rPr>
            </w:pPr>
            <w:r w:rsidRPr="004C4430">
              <w:rPr>
                <w:sz w:val="20"/>
                <w:szCs w:val="20"/>
              </w:rPr>
              <w:t xml:space="preserve">Mechanical </w:t>
            </w:r>
          </w:p>
          <w:p w14:paraId="3C4ED7A7" w14:textId="77777777" w:rsidR="00644E44" w:rsidRPr="004C4430" w:rsidRDefault="00644E44" w:rsidP="004C4430">
            <w:pPr>
              <w:numPr>
                <w:ilvl w:val="0"/>
                <w:numId w:val="4"/>
              </w:numPr>
              <w:spacing w:after="160" w:line="259" w:lineRule="auto"/>
              <w:contextualSpacing/>
              <w:rPr>
                <w:noProof/>
                <w:color w:val="FF0000"/>
                <w:sz w:val="20"/>
                <w:szCs w:val="20"/>
              </w:rPr>
            </w:pPr>
            <w:r w:rsidRPr="004C4430">
              <w:rPr>
                <w:sz w:val="20"/>
                <w:szCs w:val="20"/>
              </w:rPr>
              <w:t>Marine</w:t>
            </w:r>
          </w:p>
          <w:p w14:paraId="4B0A5136" w14:textId="60E495AC" w:rsidR="00644E44" w:rsidRPr="004C4430" w:rsidRDefault="00644E44" w:rsidP="004C4430">
            <w:pPr>
              <w:numPr>
                <w:ilvl w:val="0"/>
                <w:numId w:val="4"/>
              </w:numPr>
              <w:spacing w:after="160" w:line="259" w:lineRule="auto"/>
              <w:contextualSpacing/>
              <w:rPr>
                <w:noProof/>
                <w:color w:val="FF0000"/>
                <w:sz w:val="20"/>
                <w:szCs w:val="20"/>
              </w:rPr>
            </w:pPr>
            <w:r w:rsidRPr="004C4430">
              <w:rPr>
                <w:noProof/>
                <w:sz w:val="20"/>
                <w:szCs w:val="20"/>
              </w:rPr>
              <w:t>Aerospace</w:t>
            </w:r>
          </w:p>
        </w:tc>
      </w:tr>
      <w:tr w:rsidR="00644E44" w14:paraId="2F4775A4" w14:textId="77777777" w:rsidTr="00644E44">
        <w:trPr>
          <w:trHeight w:val="1559"/>
        </w:trPr>
        <w:tc>
          <w:tcPr>
            <w:tcW w:w="5924" w:type="dxa"/>
            <w:gridSpan w:val="2"/>
            <w:vMerge/>
            <w:shd w:val="clear" w:color="auto" w:fill="BDD6EE" w:themeFill="accent5" w:themeFillTint="66"/>
          </w:tcPr>
          <w:p w14:paraId="38A0C66E" w14:textId="77777777" w:rsidR="00644E44" w:rsidRPr="00EC17A6" w:rsidRDefault="00644E44" w:rsidP="004C4430">
            <w:pPr>
              <w:rPr>
                <w:color w:val="FF0000"/>
              </w:rPr>
            </w:pPr>
          </w:p>
        </w:tc>
        <w:tc>
          <w:tcPr>
            <w:tcW w:w="4819" w:type="dxa"/>
            <w:gridSpan w:val="3"/>
            <w:shd w:val="clear" w:color="auto" w:fill="BDD6EE" w:themeFill="accent5" w:themeFillTint="66"/>
          </w:tcPr>
          <w:p w14:paraId="3A1EE5B8" w14:textId="77777777" w:rsidR="00644E44" w:rsidRPr="004C4430" w:rsidRDefault="00644E44" w:rsidP="00970FB7">
            <w:pPr>
              <w:spacing w:line="259" w:lineRule="auto"/>
              <w:rPr>
                <w:color w:val="FF0000"/>
              </w:rPr>
            </w:pPr>
            <w:r w:rsidRPr="004C4430">
              <w:rPr>
                <w:color w:val="FF0000"/>
              </w:rPr>
              <w:t>CLIENTS</w:t>
            </w:r>
          </w:p>
          <w:p w14:paraId="30A46F1D" w14:textId="3ADD122C" w:rsidR="00644E44" w:rsidRPr="004C4430" w:rsidRDefault="00644E44" w:rsidP="00644E44">
            <w:pPr>
              <w:spacing w:line="259" w:lineRule="auto"/>
            </w:pPr>
            <w:proofErr w:type="spellStart"/>
            <w:r w:rsidRPr="004C4430">
              <w:t>Harbro</w:t>
            </w:r>
            <w:proofErr w:type="spellEnd"/>
            <w:r w:rsidRPr="004C4430">
              <w:t xml:space="preserve"> Engineering has successfully provided quality components to our local, national, and international clients since 1988, to meet project deadlines with an exemplary compliance record. </w:t>
            </w:r>
          </w:p>
        </w:tc>
      </w:tr>
      <w:tr w:rsidR="00644E44" w14:paraId="399705B3" w14:textId="77777777" w:rsidTr="007F2CFE">
        <w:trPr>
          <w:trHeight w:val="1511"/>
        </w:trPr>
        <w:tc>
          <w:tcPr>
            <w:tcW w:w="5924" w:type="dxa"/>
            <w:gridSpan w:val="2"/>
            <w:vMerge/>
            <w:shd w:val="clear" w:color="auto" w:fill="BDD6EE" w:themeFill="accent5" w:themeFillTint="66"/>
          </w:tcPr>
          <w:p w14:paraId="09F3C533" w14:textId="77777777" w:rsidR="00644E44" w:rsidRPr="00EC17A6" w:rsidRDefault="00644E44" w:rsidP="004C4430">
            <w:pPr>
              <w:rPr>
                <w:color w:val="FF0000"/>
              </w:rPr>
            </w:pPr>
          </w:p>
        </w:tc>
        <w:tc>
          <w:tcPr>
            <w:tcW w:w="2409" w:type="dxa"/>
            <w:gridSpan w:val="2"/>
            <w:shd w:val="clear" w:color="auto" w:fill="BDD6EE" w:themeFill="accent5" w:themeFillTint="66"/>
          </w:tcPr>
          <w:p w14:paraId="33558864" w14:textId="77777777" w:rsidR="00644E44" w:rsidRPr="004C4430" w:rsidRDefault="00644E44" w:rsidP="00644E44">
            <w:pPr>
              <w:spacing w:line="259" w:lineRule="auto"/>
            </w:pPr>
            <w:r w:rsidRPr="004C4430">
              <w:t>Our clients include:</w:t>
            </w:r>
          </w:p>
          <w:p w14:paraId="735E44FC" w14:textId="77777777" w:rsidR="00644E44" w:rsidRPr="004C4430" w:rsidRDefault="00644E44" w:rsidP="00644E44">
            <w:pPr>
              <w:numPr>
                <w:ilvl w:val="0"/>
                <w:numId w:val="2"/>
              </w:numPr>
              <w:spacing w:after="160" w:line="259" w:lineRule="auto"/>
              <w:contextualSpacing/>
            </w:pPr>
            <w:r w:rsidRPr="004C4430">
              <w:t>Caterpillar Machinery</w:t>
            </w:r>
          </w:p>
          <w:p w14:paraId="02895D87" w14:textId="77777777" w:rsidR="00644E44" w:rsidRPr="004C4430" w:rsidRDefault="00644E44" w:rsidP="00644E44">
            <w:pPr>
              <w:numPr>
                <w:ilvl w:val="0"/>
                <w:numId w:val="2"/>
              </w:numPr>
              <w:spacing w:after="160" w:line="259" w:lineRule="auto"/>
              <w:contextualSpacing/>
            </w:pPr>
            <w:r w:rsidRPr="004C4430">
              <w:t>Elphinstone</w:t>
            </w:r>
          </w:p>
          <w:p w14:paraId="6ECD0F67" w14:textId="77777777" w:rsidR="00644E44" w:rsidRPr="004C4430" w:rsidRDefault="00644E44" w:rsidP="00644E44">
            <w:pPr>
              <w:numPr>
                <w:ilvl w:val="0"/>
                <w:numId w:val="2"/>
              </w:numPr>
              <w:contextualSpacing/>
            </w:pPr>
            <w:proofErr w:type="spellStart"/>
            <w:r w:rsidRPr="004C4430">
              <w:t>Jayben</w:t>
            </w:r>
            <w:proofErr w:type="spellEnd"/>
          </w:p>
        </w:tc>
        <w:tc>
          <w:tcPr>
            <w:tcW w:w="2410" w:type="dxa"/>
            <w:shd w:val="clear" w:color="auto" w:fill="BDD6EE" w:themeFill="accent5" w:themeFillTint="66"/>
          </w:tcPr>
          <w:p w14:paraId="57BB0E0E" w14:textId="77777777" w:rsidR="007F2CFE" w:rsidRDefault="007F2CFE" w:rsidP="007F2CFE">
            <w:pPr>
              <w:spacing w:after="160" w:line="259" w:lineRule="auto"/>
              <w:ind w:left="360"/>
              <w:contextualSpacing/>
            </w:pPr>
          </w:p>
          <w:p w14:paraId="252A6CC4" w14:textId="42627F51" w:rsidR="00644E44" w:rsidRPr="004C4430" w:rsidRDefault="00644E44" w:rsidP="00644E44">
            <w:pPr>
              <w:numPr>
                <w:ilvl w:val="0"/>
                <w:numId w:val="2"/>
              </w:numPr>
              <w:spacing w:after="160" w:line="259" w:lineRule="auto"/>
              <w:contextualSpacing/>
            </w:pPr>
            <w:r w:rsidRPr="004C4430">
              <w:t>SED Manufacturing Services</w:t>
            </w:r>
          </w:p>
          <w:p w14:paraId="2B1792AB" w14:textId="77777777" w:rsidR="007F2CFE" w:rsidRDefault="00644E44" w:rsidP="007F2CFE">
            <w:pPr>
              <w:numPr>
                <w:ilvl w:val="0"/>
                <w:numId w:val="2"/>
              </w:numPr>
              <w:spacing w:after="160" w:line="259" w:lineRule="auto"/>
              <w:contextualSpacing/>
            </w:pPr>
            <w:r w:rsidRPr="004C4430">
              <w:t>Huon Aquaculture</w:t>
            </w:r>
          </w:p>
          <w:p w14:paraId="67E0E3FB" w14:textId="3ED922C4" w:rsidR="00644E44" w:rsidRPr="007F2CFE" w:rsidRDefault="00644E44" w:rsidP="007F2CFE">
            <w:pPr>
              <w:numPr>
                <w:ilvl w:val="0"/>
                <w:numId w:val="2"/>
              </w:numPr>
              <w:spacing w:after="160" w:line="259" w:lineRule="auto"/>
              <w:contextualSpacing/>
            </w:pPr>
            <w:r w:rsidRPr="004C4430">
              <w:t>Doric Engineering</w:t>
            </w:r>
          </w:p>
        </w:tc>
      </w:tr>
      <w:tr w:rsidR="00970FB7" w14:paraId="022A3714" w14:textId="77777777" w:rsidTr="0015733E">
        <w:trPr>
          <w:trHeight w:val="2979"/>
        </w:trPr>
        <w:tc>
          <w:tcPr>
            <w:tcW w:w="5073" w:type="dxa"/>
            <w:vMerge w:val="restart"/>
            <w:shd w:val="clear" w:color="auto" w:fill="BDD6EE" w:themeFill="accent5" w:themeFillTint="66"/>
          </w:tcPr>
          <w:p w14:paraId="55142F3E" w14:textId="3E2A3B89" w:rsidR="00970FB7" w:rsidRPr="00EC17A6" w:rsidRDefault="00970FB7" w:rsidP="004C4430">
            <w:pPr>
              <w:jc w:val="center"/>
              <w:rPr>
                <w:color w:val="FF0000"/>
              </w:rPr>
            </w:pPr>
            <w:r>
              <w:rPr>
                <w:color w:val="FF0000"/>
              </w:rPr>
              <w:t xml:space="preserve">MACHINING </w:t>
            </w:r>
            <w:r w:rsidRPr="00EC17A6">
              <w:rPr>
                <w:color w:val="FF0000"/>
              </w:rPr>
              <w:t>CAPABILITIES:</w:t>
            </w:r>
          </w:p>
          <w:p w14:paraId="02C43D09" w14:textId="178787F8" w:rsidR="00970FB7" w:rsidRDefault="00970FB7" w:rsidP="0015733E">
            <w:pPr>
              <w:pStyle w:val="ListParagraph"/>
              <w:ind w:left="360"/>
              <w:rPr>
                <w:b/>
                <w:bCs/>
              </w:rPr>
            </w:pPr>
            <w:r w:rsidRPr="007F2CFE">
              <w:rPr>
                <w:b/>
                <w:bCs/>
              </w:rPr>
              <w:t>CNC Machining</w:t>
            </w:r>
            <w:r>
              <w:rPr>
                <w:b/>
                <w:bCs/>
              </w:rPr>
              <w:t>:</w:t>
            </w:r>
          </w:p>
          <w:p w14:paraId="7C0334A5" w14:textId="0AA3384A" w:rsidR="00970FB7" w:rsidRDefault="00970FB7" w:rsidP="0015733E">
            <w:pPr>
              <w:pStyle w:val="ListParagraph"/>
              <w:numPr>
                <w:ilvl w:val="0"/>
                <w:numId w:val="1"/>
              </w:numPr>
            </w:pPr>
            <w:r w:rsidRPr="00F64C23">
              <w:t xml:space="preserve">Haas CNC </w:t>
            </w:r>
            <w:r w:rsidR="0015733E">
              <w:t xml:space="preserve">4 axis Live tool </w:t>
            </w:r>
            <w:r w:rsidRPr="00F64C23">
              <w:t>lathe</w:t>
            </w:r>
            <w:r w:rsidR="0015733E">
              <w:t>s</w:t>
            </w:r>
            <w:r>
              <w:t xml:space="preserve"> </w:t>
            </w:r>
          </w:p>
          <w:p w14:paraId="60A8FC78" w14:textId="13B24997" w:rsidR="00970FB7" w:rsidRPr="0015733E" w:rsidRDefault="00970FB7" w:rsidP="0015733E">
            <w:pPr>
              <w:pStyle w:val="ListParagraph"/>
              <w:numPr>
                <w:ilvl w:val="1"/>
                <w:numId w:val="1"/>
              </w:numPr>
              <w:rPr>
                <w:sz w:val="20"/>
                <w:szCs w:val="20"/>
              </w:rPr>
            </w:pPr>
            <w:r w:rsidRPr="00F64C23">
              <w:rPr>
                <w:sz w:val="20"/>
                <w:szCs w:val="20"/>
              </w:rPr>
              <w:t>254mm chuck, 533mm swing, 826mm length.</w:t>
            </w:r>
          </w:p>
          <w:p w14:paraId="046F742C" w14:textId="3392B4C2" w:rsidR="00970FB7" w:rsidRDefault="00970FB7" w:rsidP="0015733E">
            <w:pPr>
              <w:pStyle w:val="ListParagraph"/>
              <w:numPr>
                <w:ilvl w:val="0"/>
                <w:numId w:val="1"/>
              </w:numPr>
              <w:rPr>
                <w:sz w:val="20"/>
                <w:szCs w:val="20"/>
              </w:rPr>
            </w:pPr>
            <w:r>
              <w:rPr>
                <w:sz w:val="20"/>
                <w:szCs w:val="20"/>
              </w:rPr>
              <w:t>VF4 Haas Vertical mill</w:t>
            </w:r>
            <w:r w:rsidR="0015733E">
              <w:rPr>
                <w:sz w:val="20"/>
                <w:szCs w:val="20"/>
              </w:rPr>
              <w:t>s</w:t>
            </w:r>
            <w:r>
              <w:rPr>
                <w:sz w:val="20"/>
                <w:szCs w:val="20"/>
              </w:rPr>
              <w:t xml:space="preserve"> (3+1 </w:t>
            </w:r>
            <w:r w:rsidR="00B3635F">
              <w:rPr>
                <w:sz w:val="20"/>
                <w:szCs w:val="20"/>
              </w:rPr>
              <w:t>Axis)</w:t>
            </w:r>
            <w:r>
              <w:rPr>
                <w:sz w:val="20"/>
                <w:szCs w:val="20"/>
              </w:rPr>
              <w:t>:</w:t>
            </w:r>
          </w:p>
          <w:p w14:paraId="404CBEE5" w14:textId="794DAA74" w:rsidR="00970FB7" w:rsidRDefault="00970FB7" w:rsidP="0015733E">
            <w:pPr>
              <w:pStyle w:val="ListParagraph"/>
              <w:numPr>
                <w:ilvl w:val="1"/>
                <w:numId w:val="1"/>
              </w:numPr>
              <w:rPr>
                <w:sz w:val="20"/>
                <w:szCs w:val="20"/>
              </w:rPr>
            </w:pPr>
            <w:r>
              <w:rPr>
                <w:sz w:val="20"/>
                <w:szCs w:val="20"/>
              </w:rPr>
              <w:t>X=1270, Y=508mm, Z=635mm.</w:t>
            </w:r>
          </w:p>
          <w:p w14:paraId="68E113F1" w14:textId="37002A4F" w:rsidR="00970FB7" w:rsidRDefault="00970FB7" w:rsidP="0015733E">
            <w:pPr>
              <w:pStyle w:val="ListParagraph"/>
              <w:numPr>
                <w:ilvl w:val="0"/>
                <w:numId w:val="1"/>
              </w:numPr>
              <w:rPr>
                <w:sz w:val="20"/>
                <w:szCs w:val="20"/>
              </w:rPr>
            </w:pPr>
            <w:r>
              <w:rPr>
                <w:sz w:val="20"/>
                <w:szCs w:val="20"/>
              </w:rPr>
              <w:t xml:space="preserve">5 axis </w:t>
            </w:r>
            <w:proofErr w:type="spellStart"/>
            <w:r w:rsidR="00B3635F">
              <w:rPr>
                <w:sz w:val="20"/>
                <w:szCs w:val="20"/>
              </w:rPr>
              <w:t>Omax</w:t>
            </w:r>
            <w:proofErr w:type="spellEnd"/>
            <w:r w:rsidR="00B3635F">
              <w:rPr>
                <w:sz w:val="20"/>
                <w:szCs w:val="20"/>
              </w:rPr>
              <w:t xml:space="preserve"> </w:t>
            </w:r>
            <w:proofErr w:type="spellStart"/>
            <w:r>
              <w:rPr>
                <w:sz w:val="20"/>
                <w:szCs w:val="20"/>
              </w:rPr>
              <w:t>Maxiem</w:t>
            </w:r>
            <w:proofErr w:type="spellEnd"/>
            <w:r>
              <w:rPr>
                <w:sz w:val="20"/>
                <w:szCs w:val="20"/>
              </w:rPr>
              <w:t xml:space="preserve"> 1530 CNC waterjet cutter.</w:t>
            </w:r>
          </w:p>
          <w:p w14:paraId="5290E851" w14:textId="68C831A8" w:rsidR="00970FB7" w:rsidRDefault="00970FB7" w:rsidP="0015733E">
            <w:pPr>
              <w:pStyle w:val="ListParagraph"/>
              <w:numPr>
                <w:ilvl w:val="1"/>
                <w:numId w:val="1"/>
              </w:numPr>
              <w:rPr>
                <w:sz w:val="20"/>
                <w:szCs w:val="20"/>
              </w:rPr>
            </w:pPr>
            <w:r>
              <w:rPr>
                <w:sz w:val="20"/>
                <w:szCs w:val="20"/>
              </w:rPr>
              <w:t>X=3000mm, Y=1500mm, Z=200mm</w:t>
            </w:r>
          </w:p>
          <w:p w14:paraId="6325D9A3" w14:textId="33910E04" w:rsidR="00970FB7" w:rsidRDefault="00970FB7" w:rsidP="0015733E">
            <w:pPr>
              <w:pStyle w:val="ListParagraph"/>
              <w:numPr>
                <w:ilvl w:val="1"/>
                <w:numId w:val="1"/>
              </w:numPr>
              <w:rPr>
                <w:sz w:val="20"/>
                <w:szCs w:val="20"/>
              </w:rPr>
            </w:pPr>
            <w:r>
              <w:rPr>
                <w:sz w:val="20"/>
                <w:szCs w:val="20"/>
              </w:rPr>
              <w:t xml:space="preserve">60 </w:t>
            </w:r>
            <w:r>
              <w:rPr>
                <w:rFonts w:ascii="Times New Roman" w:hAnsi="Times New Roman" w:cs="Times New Roman"/>
                <w:sz w:val="20"/>
                <w:szCs w:val="20"/>
              </w:rPr>
              <w:t>°</w:t>
            </w:r>
            <w:r>
              <w:rPr>
                <w:sz w:val="20"/>
                <w:szCs w:val="20"/>
              </w:rPr>
              <w:t xml:space="preserve"> from vertical capability.</w:t>
            </w:r>
          </w:p>
          <w:p w14:paraId="5ED37C41" w14:textId="47E64EED" w:rsidR="00970FB7" w:rsidRDefault="00970FB7" w:rsidP="0015733E">
            <w:pPr>
              <w:pStyle w:val="ListParagraph"/>
              <w:numPr>
                <w:ilvl w:val="0"/>
                <w:numId w:val="1"/>
              </w:numPr>
              <w:rPr>
                <w:sz w:val="20"/>
                <w:szCs w:val="20"/>
              </w:rPr>
            </w:pPr>
            <w:r>
              <w:rPr>
                <w:sz w:val="20"/>
                <w:szCs w:val="20"/>
              </w:rPr>
              <w:t>Oxy Acetylene Profile cutter:</w:t>
            </w:r>
          </w:p>
          <w:p w14:paraId="696EAC11" w14:textId="4920330A" w:rsidR="00970FB7" w:rsidRDefault="00970FB7" w:rsidP="0015733E">
            <w:pPr>
              <w:pStyle w:val="ListParagraph"/>
              <w:numPr>
                <w:ilvl w:val="1"/>
                <w:numId w:val="1"/>
              </w:numPr>
              <w:rPr>
                <w:sz w:val="20"/>
                <w:szCs w:val="20"/>
              </w:rPr>
            </w:pPr>
            <w:r>
              <w:rPr>
                <w:sz w:val="20"/>
                <w:szCs w:val="20"/>
              </w:rPr>
              <w:t>Z=2400mm, Y=1800mm, Z=1</w:t>
            </w:r>
            <w:r w:rsidR="0015733E">
              <w:rPr>
                <w:sz w:val="20"/>
                <w:szCs w:val="20"/>
              </w:rPr>
              <w:t>5</w:t>
            </w:r>
            <w:r>
              <w:rPr>
                <w:sz w:val="20"/>
                <w:szCs w:val="20"/>
              </w:rPr>
              <w:t>0mm.</w:t>
            </w:r>
          </w:p>
          <w:p w14:paraId="0B9ED269" w14:textId="7C7E9DF0" w:rsidR="00970FB7" w:rsidRDefault="00970FB7" w:rsidP="0015733E">
            <w:pPr>
              <w:pStyle w:val="ListParagraph"/>
              <w:numPr>
                <w:ilvl w:val="0"/>
                <w:numId w:val="1"/>
              </w:numPr>
              <w:rPr>
                <w:sz w:val="20"/>
                <w:szCs w:val="20"/>
              </w:rPr>
            </w:pPr>
            <w:r>
              <w:rPr>
                <w:sz w:val="20"/>
                <w:szCs w:val="20"/>
              </w:rPr>
              <w:t xml:space="preserve">9 Axis </w:t>
            </w:r>
            <w:proofErr w:type="spellStart"/>
            <w:r>
              <w:rPr>
                <w:sz w:val="20"/>
                <w:szCs w:val="20"/>
              </w:rPr>
              <w:t>Durma</w:t>
            </w:r>
            <w:proofErr w:type="spellEnd"/>
            <w:r>
              <w:rPr>
                <w:sz w:val="20"/>
                <w:szCs w:val="20"/>
              </w:rPr>
              <w:t xml:space="preserve"> AD-S 30135 Press brake</w:t>
            </w:r>
          </w:p>
          <w:p w14:paraId="2720F417" w14:textId="37AF3379" w:rsidR="00970FB7" w:rsidRDefault="00970FB7" w:rsidP="0015733E">
            <w:pPr>
              <w:pStyle w:val="ListParagraph"/>
              <w:numPr>
                <w:ilvl w:val="1"/>
                <w:numId w:val="1"/>
              </w:numPr>
              <w:rPr>
                <w:sz w:val="20"/>
                <w:szCs w:val="20"/>
              </w:rPr>
            </w:pPr>
            <w:r>
              <w:rPr>
                <w:sz w:val="20"/>
                <w:szCs w:val="20"/>
              </w:rPr>
              <w:t>X=3050mm, Y=450mm, 135 Ton press.</w:t>
            </w:r>
          </w:p>
          <w:p w14:paraId="57567BD4" w14:textId="47FF39FB" w:rsidR="00970FB7" w:rsidRDefault="00970FB7" w:rsidP="0015733E">
            <w:pPr>
              <w:pStyle w:val="ListParagraph"/>
              <w:numPr>
                <w:ilvl w:val="0"/>
                <w:numId w:val="1"/>
              </w:numPr>
              <w:rPr>
                <w:sz w:val="20"/>
                <w:szCs w:val="20"/>
              </w:rPr>
            </w:pPr>
            <w:r>
              <w:rPr>
                <w:sz w:val="20"/>
                <w:szCs w:val="20"/>
              </w:rPr>
              <w:t>CNC Mandrel bender:</w:t>
            </w:r>
          </w:p>
          <w:p w14:paraId="25601D7D" w14:textId="61F8C1E2" w:rsidR="00970FB7" w:rsidRDefault="00970FB7" w:rsidP="0015733E">
            <w:pPr>
              <w:pStyle w:val="ListParagraph"/>
              <w:numPr>
                <w:ilvl w:val="1"/>
                <w:numId w:val="1"/>
              </w:numPr>
              <w:rPr>
                <w:sz w:val="20"/>
                <w:szCs w:val="20"/>
              </w:rPr>
            </w:pPr>
            <w:r>
              <w:rPr>
                <w:sz w:val="20"/>
                <w:szCs w:val="20"/>
              </w:rPr>
              <w:t xml:space="preserve">80mm </w:t>
            </w:r>
            <w:r>
              <w:rPr>
                <w:rFonts w:ascii="Times New Roman" w:hAnsi="Times New Roman" w:cs="Times New Roman"/>
                <w:sz w:val="20"/>
                <w:szCs w:val="20"/>
              </w:rPr>
              <w:t>Ø</w:t>
            </w:r>
            <w:r>
              <w:rPr>
                <w:sz w:val="20"/>
                <w:szCs w:val="20"/>
              </w:rPr>
              <w:t xml:space="preserve"> tube, 60mm sq tube, 35mm solid bar</w:t>
            </w:r>
          </w:p>
          <w:p w14:paraId="6E11FB0B" w14:textId="62FBDB27" w:rsidR="00970FB7" w:rsidRDefault="00970FB7" w:rsidP="0015733E">
            <w:pPr>
              <w:pStyle w:val="ListParagraph"/>
              <w:ind w:left="360"/>
              <w:rPr>
                <w:b/>
                <w:bCs/>
              </w:rPr>
            </w:pPr>
            <w:r w:rsidRPr="006A55B6">
              <w:rPr>
                <w:b/>
                <w:bCs/>
              </w:rPr>
              <w:t>Manual Machining</w:t>
            </w:r>
            <w:r>
              <w:rPr>
                <w:b/>
                <w:bCs/>
              </w:rPr>
              <w:t>:</w:t>
            </w:r>
          </w:p>
          <w:p w14:paraId="216BCB85" w14:textId="52D444FC" w:rsidR="00970FB7" w:rsidRPr="00970FB7" w:rsidRDefault="00970FB7" w:rsidP="0015733E">
            <w:pPr>
              <w:pStyle w:val="ListParagraph"/>
              <w:numPr>
                <w:ilvl w:val="0"/>
                <w:numId w:val="1"/>
              </w:numPr>
              <w:rPr>
                <w:sz w:val="20"/>
                <w:szCs w:val="20"/>
              </w:rPr>
            </w:pPr>
            <w:r w:rsidRPr="00970FB7">
              <w:rPr>
                <w:sz w:val="20"/>
                <w:szCs w:val="20"/>
              </w:rPr>
              <w:t xml:space="preserve">5X lathes </w:t>
            </w:r>
            <w:proofErr w:type="spellStart"/>
            <w:r w:rsidRPr="00970FB7">
              <w:rPr>
                <w:sz w:val="20"/>
                <w:szCs w:val="20"/>
              </w:rPr>
              <w:t>Sunmaster</w:t>
            </w:r>
            <w:proofErr w:type="spellEnd"/>
            <w:r w:rsidRPr="00970FB7">
              <w:rPr>
                <w:sz w:val="20"/>
                <w:szCs w:val="20"/>
              </w:rPr>
              <w:t xml:space="preserve"> up to Colchester Magnum.</w:t>
            </w:r>
          </w:p>
          <w:p w14:paraId="41679F3C" w14:textId="143DA793" w:rsidR="00970FB7" w:rsidRPr="00970FB7" w:rsidRDefault="00970FB7" w:rsidP="0015733E">
            <w:pPr>
              <w:pStyle w:val="ListParagraph"/>
              <w:numPr>
                <w:ilvl w:val="0"/>
                <w:numId w:val="1"/>
              </w:numPr>
              <w:rPr>
                <w:sz w:val="20"/>
                <w:szCs w:val="20"/>
              </w:rPr>
            </w:pPr>
            <w:r w:rsidRPr="00970FB7">
              <w:rPr>
                <w:sz w:val="20"/>
                <w:szCs w:val="20"/>
              </w:rPr>
              <w:t>670mm swing, 3000mm between centres.</w:t>
            </w:r>
          </w:p>
          <w:p w14:paraId="30202CC9" w14:textId="718F67C3" w:rsidR="00970FB7" w:rsidRPr="00970FB7" w:rsidRDefault="00970FB7" w:rsidP="0015733E">
            <w:pPr>
              <w:pStyle w:val="ListParagraph"/>
              <w:numPr>
                <w:ilvl w:val="0"/>
                <w:numId w:val="1"/>
              </w:numPr>
              <w:rPr>
                <w:sz w:val="20"/>
                <w:szCs w:val="20"/>
              </w:rPr>
            </w:pPr>
            <w:proofErr w:type="spellStart"/>
            <w:r w:rsidRPr="00970FB7">
              <w:rPr>
                <w:sz w:val="20"/>
                <w:szCs w:val="20"/>
              </w:rPr>
              <w:t>Hafco</w:t>
            </w:r>
            <w:proofErr w:type="spellEnd"/>
            <w:r w:rsidRPr="00970FB7">
              <w:rPr>
                <w:sz w:val="20"/>
                <w:szCs w:val="20"/>
              </w:rPr>
              <w:t xml:space="preserve"> BM 90HV &amp; </w:t>
            </w:r>
            <w:proofErr w:type="spellStart"/>
            <w:r w:rsidRPr="00970FB7">
              <w:rPr>
                <w:sz w:val="20"/>
                <w:szCs w:val="20"/>
              </w:rPr>
              <w:t>Manford</w:t>
            </w:r>
            <w:proofErr w:type="spellEnd"/>
            <w:r w:rsidRPr="00970FB7">
              <w:rPr>
                <w:sz w:val="20"/>
                <w:szCs w:val="20"/>
              </w:rPr>
              <w:t xml:space="preserve"> 5KV Turret Mills.</w:t>
            </w:r>
          </w:p>
          <w:p w14:paraId="258CA013" w14:textId="1C63E37B" w:rsidR="00970FB7" w:rsidRDefault="00970FB7" w:rsidP="0015733E">
            <w:pPr>
              <w:pStyle w:val="ListParagraph"/>
              <w:numPr>
                <w:ilvl w:val="1"/>
                <w:numId w:val="1"/>
              </w:numPr>
              <w:rPr>
                <w:sz w:val="20"/>
                <w:szCs w:val="20"/>
              </w:rPr>
            </w:pPr>
            <w:r w:rsidRPr="00970FB7">
              <w:rPr>
                <w:sz w:val="20"/>
                <w:szCs w:val="20"/>
              </w:rPr>
              <w:t>X=1120mm, Y=520mm, Z=440mm</w:t>
            </w:r>
          </w:p>
          <w:p w14:paraId="3F1AA3CD" w14:textId="568FD969" w:rsidR="00B3635F" w:rsidRPr="00970FB7" w:rsidRDefault="00B3635F" w:rsidP="00B3635F">
            <w:pPr>
              <w:pStyle w:val="ListParagraph"/>
              <w:numPr>
                <w:ilvl w:val="0"/>
                <w:numId w:val="1"/>
              </w:numPr>
              <w:rPr>
                <w:sz w:val="20"/>
                <w:szCs w:val="20"/>
              </w:rPr>
            </w:pPr>
            <w:r>
              <w:rPr>
                <w:sz w:val="20"/>
                <w:szCs w:val="20"/>
              </w:rPr>
              <w:t xml:space="preserve">Butler </w:t>
            </w:r>
            <w:proofErr w:type="gramStart"/>
            <w:r>
              <w:rPr>
                <w:sz w:val="20"/>
                <w:szCs w:val="20"/>
              </w:rPr>
              <w:t>8”slotter</w:t>
            </w:r>
            <w:proofErr w:type="gramEnd"/>
            <w:r>
              <w:rPr>
                <w:sz w:val="20"/>
                <w:szCs w:val="20"/>
              </w:rPr>
              <w:t>.</w:t>
            </w:r>
          </w:p>
          <w:p w14:paraId="5F12BF7B" w14:textId="1D4D9FEC" w:rsidR="00970FB7" w:rsidRPr="00970FB7" w:rsidRDefault="00970FB7" w:rsidP="0015733E">
            <w:pPr>
              <w:numPr>
                <w:ilvl w:val="0"/>
                <w:numId w:val="1"/>
              </w:numPr>
              <w:contextualSpacing/>
              <w:rPr>
                <w:sz w:val="20"/>
                <w:szCs w:val="20"/>
              </w:rPr>
            </w:pPr>
            <w:r w:rsidRPr="00970FB7">
              <w:rPr>
                <w:sz w:val="20"/>
                <w:szCs w:val="20"/>
              </w:rPr>
              <w:t>MIG, TIG, MMA welding and silver soldering.</w:t>
            </w:r>
          </w:p>
          <w:p w14:paraId="1E4B6A51" w14:textId="263FC836" w:rsidR="00970FB7" w:rsidRPr="00970FB7" w:rsidRDefault="00970FB7" w:rsidP="0015733E">
            <w:pPr>
              <w:pStyle w:val="ListParagraph"/>
              <w:numPr>
                <w:ilvl w:val="0"/>
                <w:numId w:val="1"/>
              </w:numPr>
              <w:rPr>
                <w:sz w:val="20"/>
                <w:szCs w:val="20"/>
              </w:rPr>
            </w:pPr>
            <w:r w:rsidRPr="00970FB7">
              <w:rPr>
                <w:sz w:val="20"/>
                <w:szCs w:val="20"/>
              </w:rPr>
              <w:t>Hydraulic pressure testing</w:t>
            </w:r>
            <w:r>
              <w:rPr>
                <w:sz w:val="20"/>
                <w:szCs w:val="20"/>
              </w:rPr>
              <w:t xml:space="preserve"> up to 6000psi</w:t>
            </w:r>
          </w:p>
          <w:p w14:paraId="36C572F0" w14:textId="77777777" w:rsidR="007806D8" w:rsidRDefault="007806D8" w:rsidP="0015733E">
            <w:pPr>
              <w:rPr>
                <w:color w:val="FF0000"/>
              </w:rPr>
            </w:pPr>
          </w:p>
          <w:p w14:paraId="3DC6D51B" w14:textId="52AFA122" w:rsidR="00970FB7" w:rsidRPr="00970FB7" w:rsidRDefault="00970FB7" w:rsidP="0015733E">
            <w:r w:rsidRPr="00EC17A6">
              <w:rPr>
                <w:color w:val="FF0000"/>
              </w:rPr>
              <w:t>KEY DIFFERENTIATORS</w:t>
            </w:r>
          </w:p>
          <w:p w14:paraId="2787C605" w14:textId="123F3619" w:rsidR="00970FB7" w:rsidRPr="00970FB7" w:rsidRDefault="00970FB7" w:rsidP="0015733E">
            <w:pPr>
              <w:pStyle w:val="ListParagraph"/>
              <w:numPr>
                <w:ilvl w:val="0"/>
                <w:numId w:val="1"/>
              </w:numPr>
            </w:pPr>
            <w:r w:rsidRPr="00970FB7">
              <w:t>Rapid prototyping</w:t>
            </w:r>
          </w:p>
          <w:p w14:paraId="6F38C814" w14:textId="5437D7A8" w:rsidR="00970FB7" w:rsidRPr="00970FB7" w:rsidRDefault="00970FB7" w:rsidP="0015733E">
            <w:pPr>
              <w:pStyle w:val="ListParagraph"/>
              <w:numPr>
                <w:ilvl w:val="0"/>
                <w:numId w:val="1"/>
              </w:numPr>
            </w:pPr>
            <w:r w:rsidRPr="00970FB7">
              <w:t>3D scanning and reverse engineering</w:t>
            </w:r>
          </w:p>
          <w:p w14:paraId="334BC59D" w14:textId="77777777" w:rsidR="00970FB7" w:rsidRPr="00970FB7" w:rsidRDefault="00970FB7" w:rsidP="0015733E">
            <w:pPr>
              <w:pStyle w:val="ListParagraph"/>
              <w:numPr>
                <w:ilvl w:val="0"/>
                <w:numId w:val="1"/>
              </w:numPr>
            </w:pPr>
            <w:r w:rsidRPr="00970FB7">
              <w:t>One-stop-shop manufacturing</w:t>
            </w:r>
          </w:p>
          <w:p w14:paraId="6B410257" w14:textId="2D36D4F8" w:rsidR="00970FB7" w:rsidRDefault="0015733E" w:rsidP="0015733E">
            <w:pPr>
              <w:pStyle w:val="ListParagraph"/>
              <w:numPr>
                <w:ilvl w:val="0"/>
                <w:numId w:val="1"/>
              </w:numPr>
              <w:spacing w:after="160"/>
            </w:pPr>
            <w:r>
              <w:t>Post print machining</w:t>
            </w:r>
          </w:p>
          <w:p w14:paraId="07CAC4A2" w14:textId="374DD0C6" w:rsidR="00970FB7" w:rsidRDefault="0015733E" w:rsidP="0015733E">
            <w:pPr>
              <w:pStyle w:val="ListParagraph"/>
              <w:numPr>
                <w:ilvl w:val="0"/>
                <w:numId w:val="1"/>
              </w:numPr>
              <w:spacing w:after="160"/>
            </w:pPr>
            <w:r>
              <w:t>Expert technical advice and support</w:t>
            </w:r>
          </w:p>
        </w:tc>
        <w:tc>
          <w:tcPr>
            <w:tcW w:w="5670" w:type="dxa"/>
            <w:gridSpan w:val="4"/>
            <w:shd w:val="clear" w:color="auto" w:fill="BDD6EE" w:themeFill="accent5" w:themeFillTint="66"/>
          </w:tcPr>
          <w:p w14:paraId="254458EC" w14:textId="77777777" w:rsidR="00970FB7" w:rsidRDefault="00970FB7" w:rsidP="004C4430">
            <w:pPr>
              <w:jc w:val="center"/>
              <w:rPr>
                <w:color w:val="FF0000"/>
              </w:rPr>
            </w:pPr>
            <w:r w:rsidRPr="004C4430">
              <w:rPr>
                <w:color w:val="FF0000"/>
              </w:rPr>
              <w:t>3D PRINTING CAPABILITIES</w:t>
            </w:r>
            <w:r>
              <w:rPr>
                <w:color w:val="FF0000"/>
              </w:rPr>
              <w:t>:</w:t>
            </w:r>
          </w:p>
          <w:p w14:paraId="4A141D5E" w14:textId="7DDA7132" w:rsidR="00970FB7" w:rsidRPr="007F2CFE" w:rsidRDefault="00970FB7" w:rsidP="0015733E">
            <w:pPr>
              <w:spacing w:after="160"/>
              <w:contextualSpacing/>
              <w:rPr>
                <w:b/>
                <w:bCs/>
                <w:u w:val="single"/>
              </w:rPr>
            </w:pPr>
            <w:r w:rsidRPr="004C4430">
              <w:rPr>
                <w:b/>
                <w:bCs/>
                <w:u w:val="single"/>
              </w:rPr>
              <w:t>METAL 3D PRINTING</w:t>
            </w:r>
            <w:r w:rsidRPr="007F2CFE">
              <w:rPr>
                <w:b/>
                <w:bCs/>
                <w:u w:val="single"/>
              </w:rPr>
              <w:t>.</w:t>
            </w:r>
          </w:p>
          <w:p w14:paraId="08DD3816" w14:textId="0CCBE8C1" w:rsidR="00970FB7" w:rsidRPr="007F2CFE" w:rsidRDefault="00970FB7" w:rsidP="0015733E">
            <w:pPr>
              <w:numPr>
                <w:ilvl w:val="0"/>
                <w:numId w:val="1"/>
              </w:numPr>
              <w:spacing w:after="160"/>
              <w:contextualSpacing/>
            </w:pPr>
            <w:r w:rsidRPr="007F2CFE">
              <w:t xml:space="preserve">2 x </w:t>
            </w:r>
            <w:proofErr w:type="spellStart"/>
            <w:r w:rsidRPr="007F2CFE">
              <w:rPr>
                <w:b/>
                <w:bCs/>
              </w:rPr>
              <w:t>Markforged</w:t>
            </w:r>
            <w:proofErr w:type="spellEnd"/>
            <w:r w:rsidRPr="007F2CFE">
              <w:rPr>
                <w:b/>
                <w:bCs/>
              </w:rPr>
              <w:t xml:space="preserve"> Metal X</w:t>
            </w:r>
            <w:r w:rsidRPr="007F2CFE">
              <w:t xml:space="preserve"> printers</w:t>
            </w:r>
          </w:p>
          <w:p w14:paraId="02C93D08" w14:textId="221B8A0C" w:rsidR="00970FB7" w:rsidRPr="004C4430" w:rsidRDefault="00970FB7" w:rsidP="0015733E">
            <w:pPr>
              <w:numPr>
                <w:ilvl w:val="1"/>
                <w:numId w:val="1"/>
              </w:numPr>
              <w:spacing w:after="240"/>
              <w:ind w:left="1077" w:hanging="357"/>
              <w:contextualSpacing/>
              <w:rPr>
                <w:sz w:val="20"/>
                <w:szCs w:val="20"/>
              </w:rPr>
            </w:pPr>
            <w:r w:rsidRPr="00F64C23">
              <w:rPr>
                <w:sz w:val="20"/>
                <w:szCs w:val="20"/>
              </w:rPr>
              <w:t>Print volume:  W=300mm, D=220mm, H=180mm</w:t>
            </w:r>
          </w:p>
          <w:p w14:paraId="00B76B81" w14:textId="5A930BB0" w:rsidR="00970FB7" w:rsidRPr="007F2CFE" w:rsidRDefault="00970FB7" w:rsidP="0015733E">
            <w:pPr>
              <w:spacing w:after="160"/>
              <w:contextualSpacing/>
              <w:rPr>
                <w:b/>
                <w:bCs/>
                <w:u w:val="single"/>
              </w:rPr>
            </w:pPr>
            <w:r w:rsidRPr="007F2CFE">
              <w:rPr>
                <w:b/>
                <w:bCs/>
                <w:u w:val="single"/>
              </w:rPr>
              <w:t>3D PRINTING WITH FIBRE REINFORCEMENT:</w:t>
            </w:r>
          </w:p>
          <w:p w14:paraId="2DCA5977" w14:textId="67A87991" w:rsidR="00970FB7" w:rsidRPr="007F2CFE" w:rsidRDefault="00970FB7" w:rsidP="0015733E">
            <w:pPr>
              <w:numPr>
                <w:ilvl w:val="0"/>
                <w:numId w:val="1"/>
              </w:numPr>
              <w:spacing w:after="160"/>
              <w:contextualSpacing/>
            </w:pPr>
            <w:proofErr w:type="spellStart"/>
            <w:r w:rsidRPr="007F2CFE">
              <w:rPr>
                <w:b/>
                <w:bCs/>
              </w:rPr>
              <w:t>Markforged</w:t>
            </w:r>
            <w:proofErr w:type="spellEnd"/>
            <w:r w:rsidRPr="007F2CFE">
              <w:rPr>
                <w:b/>
                <w:bCs/>
              </w:rPr>
              <w:t xml:space="preserve"> </w:t>
            </w:r>
            <w:proofErr w:type="spellStart"/>
            <w:r w:rsidRPr="007F2CFE">
              <w:rPr>
                <w:b/>
                <w:bCs/>
              </w:rPr>
              <w:t>MkII</w:t>
            </w:r>
            <w:proofErr w:type="spellEnd"/>
            <w:r w:rsidRPr="007F2CFE">
              <w:t xml:space="preserve"> printer</w:t>
            </w:r>
          </w:p>
          <w:p w14:paraId="4670414F" w14:textId="45347060" w:rsidR="00970FB7" w:rsidRPr="007F2CFE" w:rsidRDefault="00970FB7" w:rsidP="0015733E">
            <w:pPr>
              <w:numPr>
                <w:ilvl w:val="1"/>
                <w:numId w:val="1"/>
              </w:numPr>
              <w:spacing w:after="160"/>
              <w:contextualSpacing/>
            </w:pPr>
            <w:r w:rsidRPr="00F64C23">
              <w:rPr>
                <w:sz w:val="20"/>
                <w:szCs w:val="20"/>
              </w:rPr>
              <w:t>Print volume: W=320mm, D=132mm, H=154</w:t>
            </w:r>
            <w:r w:rsidRPr="007F2CFE">
              <w:t>.</w:t>
            </w:r>
          </w:p>
          <w:p w14:paraId="07C7DDE2" w14:textId="0F76D2AE" w:rsidR="00970FB7" w:rsidRPr="007F2CFE" w:rsidRDefault="00970FB7" w:rsidP="0015733E">
            <w:pPr>
              <w:numPr>
                <w:ilvl w:val="0"/>
                <w:numId w:val="1"/>
              </w:numPr>
              <w:spacing w:after="160"/>
              <w:contextualSpacing/>
            </w:pPr>
            <w:proofErr w:type="spellStart"/>
            <w:r w:rsidRPr="007F2CFE">
              <w:rPr>
                <w:b/>
                <w:bCs/>
              </w:rPr>
              <w:t>Markforged</w:t>
            </w:r>
            <w:proofErr w:type="spellEnd"/>
            <w:r w:rsidRPr="007F2CFE">
              <w:rPr>
                <w:b/>
                <w:bCs/>
              </w:rPr>
              <w:t xml:space="preserve"> X7</w:t>
            </w:r>
            <w:r w:rsidRPr="007F2CFE">
              <w:t xml:space="preserve"> printer</w:t>
            </w:r>
            <w:r>
              <w:t xml:space="preserve"> x 2</w:t>
            </w:r>
            <w:r w:rsidRPr="007F2CFE">
              <w:t>:</w:t>
            </w:r>
          </w:p>
          <w:p w14:paraId="007A3878" w14:textId="68096A8F" w:rsidR="00970FB7" w:rsidRPr="00F64C23" w:rsidRDefault="00970FB7" w:rsidP="0015733E">
            <w:pPr>
              <w:numPr>
                <w:ilvl w:val="1"/>
                <w:numId w:val="1"/>
              </w:numPr>
              <w:spacing w:after="160"/>
              <w:contextualSpacing/>
              <w:rPr>
                <w:sz w:val="20"/>
                <w:szCs w:val="20"/>
              </w:rPr>
            </w:pPr>
            <w:r w:rsidRPr="00F64C23">
              <w:rPr>
                <w:sz w:val="20"/>
                <w:szCs w:val="20"/>
              </w:rPr>
              <w:t xml:space="preserve">Print </w:t>
            </w:r>
            <w:proofErr w:type="spellStart"/>
            <w:proofErr w:type="gramStart"/>
            <w:r w:rsidRPr="00F64C23">
              <w:rPr>
                <w:sz w:val="20"/>
                <w:szCs w:val="20"/>
              </w:rPr>
              <w:t>volume:W</w:t>
            </w:r>
            <w:proofErr w:type="spellEnd"/>
            <w:proofErr w:type="gramEnd"/>
            <w:r w:rsidRPr="00F64C23">
              <w:rPr>
                <w:sz w:val="20"/>
                <w:szCs w:val="20"/>
              </w:rPr>
              <w:t>=330mm, D=270mm, H=200mm</w:t>
            </w:r>
          </w:p>
          <w:p w14:paraId="4C49EC41" w14:textId="1A665CC2" w:rsidR="00970FB7" w:rsidRDefault="00970FB7" w:rsidP="0015733E">
            <w:pPr>
              <w:numPr>
                <w:ilvl w:val="0"/>
                <w:numId w:val="1"/>
              </w:numPr>
              <w:spacing w:after="160"/>
              <w:contextualSpacing/>
              <w:rPr>
                <w:b/>
                <w:bCs/>
                <w:sz w:val="20"/>
                <w:szCs w:val="20"/>
              </w:rPr>
            </w:pPr>
            <w:proofErr w:type="spellStart"/>
            <w:r w:rsidRPr="007F2CFE">
              <w:rPr>
                <w:b/>
                <w:bCs/>
                <w:sz w:val="20"/>
                <w:szCs w:val="20"/>
              </w:rPr>
              <w:t>Markforged</w:t>
            </w:r>
            <w:proofErr w:type="spellEnd"/>
            <w:r w:rsidRPr="007F2CFE">
              <w:rPr>
                <w:b/>
                <w:bCs/>
                <w:sz w:val="20"/>
                <w:szCs w:val="20"/>
              </w:rPr>
              <w:t xml:space="preserve"> FX20</w:t>
            </w:r>
            <w:r>
              <w:rPr>
                <w:b/>
                <w:bCs/>
                <w:sz w:val="20"/>
                <w:szCs w:val="20"/>
              </w:rPr>
              <w:t>:</w:t>
            </w:r>
          </w:p>
          <w:p w14:paraId="08E63274" w14:textId="74C1A64F" w:rsidR="00970FB7" w:rsidRPr="00B67FA2" w:rsidRDefault="00970FB7" w:rsidP="0015733E">
            <w:pPr>
              <w:numPr>
                <w:ilvl w:val="1"/>
                <w:numId w:val="1"/>
              </w:numPr>
              <w:spacing w:after="160"/>
              <w:contextualSpacing/>
              <w:rPr>
                <w:sz w:val="20"/>
                <w:szCs w:val="20"/>
              </w:rPr>
            </w:pPr>
            <w:r w:rsidRPr="007F2CFE">
              <w:rPr>
                <w:sz w:val="20"/>
                <w:szCs w:val="20"/>
              </w:rPr>
              <w:t>Print volume W=525, D=400mm, H=400mm.</w:t>
            </w:r>
          </w:p>
        </w:tc>
      </w:tr>
      <w:tr w:rsidR="00970FB7" w14:paraId="67E5FC02" w14:textId="77777777" w:rsidTr="00970FB7">
        <w:trPr>
          <w:trHeight w:val="150"/>
        </w:trPr>
        <w:tc>
          <w:tcPr>
            <w:tcW w:w="5073" w:type="dxa"/>
            <w:vMerge/>
            <w:shd w:val="clear" w:color="auto" w:fill="BDD6EE" w:themeFill="accent5" w:themeFillTint="66"/>
          </w:tcPr>
          <w:p w14:paraId="6215FE24" w14:textId="77777777" w:rsidR="00970FB7" w:rsidRDefault="00970FB7" w:rsidP="004C4430">
            <w:pPr>
              <w:jc w:val="center"/>
              <w:rPr>
                <w:color w:val="FF0000"/>
              </w:rPr>
            </w:pPr>
          </w:p>
        </w:tc>
        <w:tc>
          <w:tcPr>
            <w:tcW w:w="5670" w:type="dxa"/>
            <w:gridSpan w:val="4"/>
            <w:shd w:val="clear" w:color="auto" w:fill="BDD6EE" w:themeFill="accent5" w:themeFillTint="66"/>
          </w:tcPr>
          <w:p w14:paraId="00C38585" w14:textId="484A801F" w:rsidR="00970FB7" w:rsidRPr="004C4430" w:rsidRDefault="00970FB7" w:rsidP="00970FB7">
            <w:pPr>
              <w:jc w:val="center"/>
              <w:rPr>
                <w:color w:val="FF0000"/>
              </w:rPr>
            </w:pPr>
            <w:r>
              <w:rPr>
                <w:color w:val="FF0000"/>
              </w:rPr>
              <w:t xml:space="preserve">   </w:t>
            </w:r>
            <w:r w:rsidRPr="00EC17A6">
              <w:rPr>
                <w:color w:val="FF0000"/>
              </w:rPr>
              <w:t>3D PRINTING MATERIALS</w:t>
            </w:r>
          </w:p>
        </w:tc>
      </w:tr>
      <w:tr w:rsidR="00970FB7" w14:paraId="06B9DB80" w14:textId="77777777" w:rsidTr="00830A71">
        <w:trPr>
          <w:trHeight w:val="1072"/>
        </w:trPr>
        <w:tc>
          <w:tcPr>
            <w:tcW w:w="5073" w:type="dxa"/>
            <w:vMerge/>
            <w:shd w:val="clear" w:color="auto" w:fill="BDD6EE" w:themeFill="accent5" w:themeFillTint="66"/>
          </w:tcPr>
          <w:p w14:paraId="554409E0" w14:textId="77777777" w:rsidR="00970FB7" w:rsidRDefault="00970FB7" w:rsidP="004C4430">
            <w:pPr>
              <w:jc w:val="center"/>
              <w:rPr>
                <w:color w:val="FF0000"/>
              </w:rPr>
            </w:pPr>
          </w:p>
        </w:tc>
        <w:tc>
          <w:tcPr>
            <w:tcW w:w="2622" w:type="dxa"/>
            <w:gridSpan w:val="2"/>
            <w:shd w:val="clear" w:color="auto" w:fill="BDD6EE" w:themeFill="accent5" w:themeFillTint="66"/>
          </w:tcPr>
          <w:p w14:paraId="057D0DE6" w14:textId="77777777" w:rsidR="00970FB7" w:rsidRPr="00B67FA2" w:rsidRDefault="00970FB7" w:rsidP="0015733E">
            <w:pPr>
              <w:spacing w:after="160"/>
              <w:contextualSpacing/>
              <w:rPr>
                <w:color w:val="FF0000"/>
              </w:rPr>
            </w:pPr>
            <w:r w:rsidRPr="00B67FA2">
              <w:rPr>
                <w:color w:val="FF0000"/>
              </w:rPr>
              <w:t>Metals</w:t>
            </w:r>
          </w:p>
          <w:p w14:paraId="298AF2F1" w14:textId="77777777" w:rsidR="00970FB7" w:rsidRPr="00B67FA2" w:rsidRDefault="00970FB7" w:rsidP="0015733E">
            <w:pPr>
              <w:numPr>
                <w:ilvl w:val="0"/>
                <w:numId w:val="6"/>
              </w:numPr>
              <w:spacing w:after="160"/>
              <w:contextualSpacing/>
              <w:rPr>
                <w:color w:val="FF0000"/>
              </w:rPr>
            </w:pPr>
            <w:r w:rsidRPr="00B67FA2">
              <w:rPr>
                <w:color w:val="000000" w:themeColor="text1"/>
              </w:rPr>
              <w:t>17-4 PH Stainless steel</w:t>
            </w:r>
          </w:p>
          <w:p w14:paraId="5296DED7" w14:textId="77777777" w:rsidR="00970FB7" w:rsidRPr="00B67FA2" w:rsidRDefault="00970FB7" w:rsidP="0015733E">
            <w:pPr>
              <w:numPr>
                <w:ilvl w:val="0"/>
                <w:numId w:val="6"/>
              </w:numPr>
              <w:spacing w:after="160"/>
              <w:contextualSpacing/>
              <w:rPr>
                <w:color w:val="FF0000"/>
              </w:rPr>
            </w:pPr>
            <w:r w:rsidRPr="00B67FA2">
              <w:rPr>
                <w:color w:val="000000" w:themeColor="text1"/>
              </w:rPr>
              <w:t>A2 Tool Steel</w:t>
            </w:r>
          </w:p>
          <w:p w14:paraId="00EFCF67" w14:textId="77777777" w:rsidR="00970FB7" w:rsidRPr="00B67FA2" w:rsidRDefault="00970FB7" w:rsidP="0015733E">
            <w:pPr>
              <w:numPr>
                <w:ilvl w:val="0"/>
                <w:numId w:val="6"/>
              </w:numPr>
              <w:spacing w:after="160"/>
              <w:contextualSpacing/>
              <w:rPr>
                <w:color w:val="FF0000"/>
              </w:rPr>
            </w:pPr>
            <w:r w:rsidRPr="00B67FA2">
              <w:rPr>
                <w:color w:val="000000" w:themeColor="text1"/>
              </w:rPr>
              <w:t>D2 Tool steel</w:t>
            </w:r>
          </w:p>
          <w:p w14:paraId="730C1D96" w14:textId="77777777" w:rsidR="00970FB7" w:rsidRPr="00970FB7" w:rsidRDefault="00970FB7" w:rsidP="0015733E">
            <w:pPr>
              <w:numPr>
                <w:ilvl w:val="0"/>
                <w:numId w:val="6"/>
              </w:numPr>
              <w:spacing w:after="160"/>
              <w:contextualSpacing/>
              <w:rPr>
                <w:color w:val="FF0000"/>
              </w:rPr>
            </w:pPr>
            <w:r w:rsidRPr="00B67FA2">
              <w:rPr>
                <w:color w:val="000000" w:themeColor="text1"/>
              </w:rPr>
              <w:t>H13 Tool Steel</w:t>
            </w:r>
          </w:p>
          <w:p w14:paraId="2E3BAFEA" w14:textId="75AFC456" w:rsidR="00970FB7" w:rsidRPr="00970FB7" w:rsidRDefault="00970FB7" w:rsidP="0015733E">
            <w:pPr>
              <w:numPr>
                <w:ilvl w:val="0"/>
                <w:numId w:val="6"/>
              </w:numPr>
              <w:spacing w:after="160"/>
              <w:contextualSpacing/>
              <w:rPr>
                <w:color w:val="FF0000"/>
              </w:rPr>
            </w:pPr>
            <w:r w:rsidRPr="00B67FA2">
              <w:rPr>
                <w:color w:val="000000" w:themeColor="text1"/>
              </w:rPr>
              <w:t>Copper 99.97% pure</w:t>
            </w:r>
          </w:p>
        </w:tc>
        <w:tc>
          <w:tcPr>
            <w:tcW w:w="3048" w:type="dxa"/>
            <w:gridSpan w:val="2"/>
            <w:shd w:val="clear" w:color="auto" w:fill="BDD6EE" w:themeFill="accent5" w:themeFillTint="66"/>
          </w:tcPr>
          <w:p w14:paraId="112861A9" w14:textId="77777777" w:rsidR="00970FB7" w:rsidRPr="00B67FA2" w:rsidRDefault="00B67FA2" w:rsidP="0015733E">
            <w:pPr>
              <w:rPr>
                <w:color w:val="FF0000"/>
              </w:rPr>
            </w:pPr>
            <w:r w:rsidRPr="00B67FA2">
              <w:rPr>
                <w:color w:val="FF0000"/>
              </w:rPr>
              <w:t>Thermoplastics</w:t>
            </w:r>
          </w:p>
          <w:p w14:paraId="5537399B" w14:textId="77777777" w:rsidR="00970FB7" w:rsidRPr="00B67FA2" w:rsidRDefault="00970FB7" w:rsidP="0015733E">
            <w:pPr>
              <w:numPr>
                <w:ilvl w:val="0"/>
                <w:numId w:val="7"/>
              </w:numPr>
              <w:spacing w:after="160"/>
              <w:contextualSpacing/>
              <w:rPr>
                <w:color w:val="FF0000"/>
              </w:rPr>
            </w:pPr>
            <w:r w:rsidRPr="00B67FA2">
              <w:rPr>
                <w:color w:val="000000" w:themeColor="text1"/>
              </w:rPr>
              <w:t>Nylon (ESD, FR)</w:t>
            </w:r>
          </w:p>
          <w:p w14:paraId="42A9C567" w14:textId="77777777" w:rsidR="00970FB7" w:rsidRPr="00B67FA2" w:rsidRDefault="00970FB7" w:rsidP="0015733E">
            <w:pPr>
              <w:numPr>
                <w:ilvl w:val="0"/>
                <w:numId w:val="7"/>
              </w:numPr>
              <w:spacing w:after="160"/>
              <w:contextualSpacing/>
              <w:rPr>
                <w:color w:val="FF0000"/>
              </w:rPr>
            </w:pPr>
            <w:r w:rsidRPr="00B67FA2">
              <w:rPr>
                <w:color w:val="000000" w:themeColor="text1"/>
              </w:rPr>
              <w:t>PLA</w:t>
            </w:r>
          </w:p>
          <w:p w14:paraId="0606CEF2" w14:textId="77777777" w:rsidR="00970FB7" w:rsidRPr="00B67FA2" w:rsidRDefault="00970FB7" w:rsidP="0015733E">
            <w:pPr>
              <w:numPr>
                <w:ilvl w:val="0"/>
                <w:numId w:val="7"/>
              </w:numPr>
              <w:spacing w:after="160"/>
              <w:contextualSpacing/>
              <w:rPr>
                <w:color w:val="FF0000"/>
              </w:rPr>
            </w:pPr>
            <w:r w:rsidRPr="00B67FA2">
              <w:rPr>
                <w:color w:val="000000" w:themeColor="text1"/>
              </w:rPr>
              <w:t>TPU 95A</w:t>
            </w:r>
          </w:p>
          <w:p w14:paraId="4E3DDB2D" w14:textId="77777777" w:rsidR="00970FB7" w:rsidRPr="00B67FA2" w:rsidRDefault="00970FB7" w:rsidP="0015733E">
            <w:pPr>
              <w:numPr>
                <w:ilvl w:val="0"/>
                <w:numId w:val="7"/>
              </w:numPr>
              <w:spacing w:after="160"/>
              <w:contextualSpacing/>
              <w:rPr>
                <w:color w:val="FF0000"/>
              </w:rPr>
            </w:pPr>
            <w:proofErr w:type="spellStart"/>
            <w:r w:rsidRPr="00B67FA2">
              <w:rPr>
                <w:color w:val="000000" w:themeColor="text1"/>
              </w:rPr>
              <w:t>Ultem</w:t>
            </w:r>
            <w:proofErr w:type="spellEnd"/>
            <w:r w:rsidRPr="00B67FA2">
              <w:rPr>
                <w:color w:val="000000" w:themeColor="text1"/>
              </w:rPr>
              <w:t xml:space="preserve"> 9085</w:t>
            </w:r>
          </w:p>
          <w:p w14:paraId="42D8802B" w14:textId="77777777" w:rsidR="00970FB7" w:rsidRDefault="00970FB7" w:rsidP="0015733E">
            <w:pPr>
              <w:jc w:val="center"/>
              <w:rPr>
                <w:color w:val="FF0000"/>
              </w:rPr>
            </w:pPr>
          </w:p>
        </w:tc>
      </w:tr>
      <w:tr w:rsidR="00970FB7" w14:paraId="03FC04EC" w14:textId="77777777" w:rsidTr="0015733E">
        <w:trPr>
          <w:trHeight w:val="931"/>
        </w:trPr>
        <w:tc>
          <w:tcPr>
            <w:tcW w:w="5073" w:type="dxa"/>
            <w:vMerge/>
            <w:shd w:val="clear" w:color="auto" w:fill="BDD6EE" w:themeFill="accent5" w:themeFillTint="66"/>
          </w:tcPr>
          <w:p w14:paraId="5320AF40" w14:textId="77777777" w:rsidR="00970FB7" w:rsidRDefault="00970FB7" w:rsidP="004C4430">
            <w:pPr>
              <w:jc w:val="center"/>
              <w:rPr>
                <w:color w:val="FF0000"/>
              </w:rPr>
            </w:pPr>
          </w:p>
        </w:tc>
        <w:tc>
          <w:tcPr>
            <w:tcW w:w="2622" w:type="dxa"/>
            <w:gridSpan w:val="2"/>
            <w:shd w:val="clear" w:color="auto" w:fill="BDD6EE" w:themeFill="accent5" w:themeFillTint="66"/>
          </w:tcPr>
          <w:p w14:paraId="5834A3BB" w14:textId="77777777" w:rsidR="00970FB7" w:rsidRDefault="00970FB7" w:rsidP="0015733E">
            <w:pPr>
              <w:rPr>
                <w:color w:val="FF0000"/>
              </w:rPr>
            </w:pPr>
            <w:r>
              <w:rPr>
                <w:color w:val="FF0000"/>
              </w:rPr>
              <w:t>Reinforcement:</w:t>
            </w:r>
          </w:p>
          <w:p w14:paraId="767A2B00" w14:textId="77777777" w:rsidR="00970FB7" w:rsidRPr="00B67FA2" w:rsidRDefault="00970FB7" w:rsidP="0015733E">
            <w:pPr>
              <w:numPr>
                <w:ilvl w:val="0"/>
                <w:numId w:val="7"/>
              </w:numPr>
              <w:spacing w:after="160"/>
              <w:contextualSpacing/>
              <w:rPr>
                <w:color w:val="FF0000"/>
              </w:rPr>
            </w:pPr>
            <w:r w:rsidRPr="00B67FA2">
              <w:rPr>
                <w:color w:val="000000" w:themeColor="text1"/>
              </w:rPr>
              <w:t>Carbon Fibre</w:t>
            </w:r>
          </w:p>
          <w:p w14:paraId="27F0036B" w14:textId="1CAAFC17" w:rsidR="00970FB7" w:rsidRPr="0015733E" w:rsidRDefault="00970FB7" w:rsidP="0015733E">
            <w:pPr>
              <w:numPr>
                <w:ilvl w:val="0"/>
                <w:numId w:val="7"/>
              </w:numPr>
              <w:spacing w:after="160"/>
              <w:contextualSpacing/>
              <w:rPr>
                <w:color w:val="FF0000"/>
              </w:rPr>
            </w:pPr>
            <w:r w:rsidRPr="00B67FA2">
              <w:rPr>
                <w:color w:val="000000" w:themeColor="text1"/>
              </w:rPr>
              <w:t>Kevlar</w:t>
            </w:r>
          </w:p>
        </w:tc>
        <w:tc>
          <w:tcPr>
            <w:tcW w:w="3048" w:type="dxa"/>
            <w:gridSpan w:val="2"/>
            <w:shd w:val="clear" w:color="auto" w:fill="BDD6EE" w:themeFill="accent5" w:themeFillTint="66"/>
          </w:tcPr>
          <w:p w14:paraId="61F0838F" w14:textId="77777777" w:rsidR="00970FB7" w:rsidRDefault="00970FB7" w:rsidP="0015733E">
            <w:pPr>
              <w:jc w:val="center"/>
              <w:rPr>
                <w:color w:val="FF0000"/>
              </w:rPr>
            </w:pPr>
          </w:p>
          <w:p w14:paraId="5B4AE5AC" w14:textId="77777777" w:rsidR="00970FB7" w:rsidRDefault="00970FB7" w:rsidP="0015733E">
            <w:pPr>
              <w:numPr>
                <w:ilvl w:val="0"/>
                <w:numId w:val="7"/>
              </w:numPr>
              <w:spacing w:after="160"/>
              <w:contextualSpacing/>
              <w:rPr>
                <w:color w:val="000000" w:themeColor="text1"/>
              </w:rPr>
            </w:pPr>
            <w:r w:rsidRPr="00B67FA2">
              <w:rPr>
                <w:color w:val="000000" w:themeColor="text1"/>
              </w:rPr>
              <w:t>Fibreglass</w:t>
            </w:r>
          </w:p>
          <w:p w14:paraId="3DBFD931" w14:textId="036BD805" w:rsidR="00970FB7" w:rsidRPr="006A55B6" w:rsidRDefault="00970FB7" w:rsidP="0015733E">
            <w:pPr>
              <w:numPr>
                <w:ilvl w:val="0"/>
                <w:numId w:val="7"/>
              </w:numPr>
              <w:spacing w:after="160"/>
              <w:contextualSpacing/>
              <w:rPr>
                <w:color w:val="000000" w:themeColor="text1"/>
              </w:rPr>
            </w:pPr>
            <w:r w:rsidRPr="006A55B6">
              <w:rPr>
                <w:color w:val="000000" w:themeColor="text1"/>
              </w:rPr>
              <w:t>High Temp Fibreglass</w:t>
            </w:r>
          </w:p>
        </w:tc>
      </w:tr>
      <w:tr w:rsidR="00970FB7" w14:paraId="393E1FDC" w14:textId="77777777" w:rsidTr="000E40E8">
        <w:trPr>
          <w:trHeight w:val="1695"/>
        </w:trPr>
        <w:tc>
          <w:tcPr>
            <w:tcW w:w="5073" w:type="dxa"/>
            <w:vMerge/>
            <w:shd w:val="clear" w:color="auto" w:fill="BDD6EE" w:themeFill="accent5" w:themeFillTint="66"/>
          </w:tcPr>
          <w:p w14:paraId="0F176397" w14:textId="77777777" w:rsidR="00970FB7" w:rsidRDefault="00970FB7" w:rsidP="004C4430">
            <w:pPr>
              <w:jc w:val="center"/>
              <w:rPr>
                <w:color w:val="FF0000"/>
              </w:rPr>
            </w:pPr>
          </w:p>
        </w:tc>
        <w:tc>
          <w:tcPr>
            <w:tcW w:w="5670" w:type="dxa"/>
            <w:gridSpan w:val="4"/>
            <w:shd w:val="clear" w:color="auto" w:fill="BDD6EE" w:themeFill="accent5" w:themeFillTint="66"/>
          </w:tcPr>
          <w:p w14:paraId="7607D359" w14:textId="77777777" w:rsidR="00970FB7" w:rsidRPr="00A84D04" w:rsidRDefault="00970FB7" w:rsidP="00970FB7">
            <w:pPr>
              <w:rPr>
                <w:color w:val="FF0000"/>
              </w:rPr>
            </w:pPr>
            <w:r w:rsidRPr="00EC17A6">
              <w:rPr>
                <w:color w:val="FF0000"/>
              </w:rPr>
              <w:t>COMPANY DETAILS</w:t>
            </w:r>
          </w:p>
          <w:p w14:paraId="2543F080" w14:textId="77777777" w:rsidR="00970FB7" w:rsidRDefault="00970FB7" w:rsidP="00970FB7">
            <w:pPr>
              <w:rPr>
                <w:color w:val="000000" w:themeColor="text1"/>
              </w:rPr>
            </w:pPr>
            <w:proofErr w:type="spellStart"/>
            <w:r w:rsidRPr="00884A20">
              <w:rPr>
                <w:color w:val="000000" w:themeColor="text1"/>
              </w:rPr>
              <w:t>Harbro</w:t>
            </w:r>
            <w:proofErr w:type="spellEnd"/>
            <w:r w:rsidRPr="00884A20">
              <w:rPr>
                <w:color w:val="000000" w:themeColor="text1"/>
              </w:rPr>
              <w:t xml:space="preserve"> Engineering</w:t>
            </w:r>
            <w:r>
              <w:rPr>
                <w:color w:val="000000" w:themeColor="text1"/>
              </w:rPr>
              <w:t xml:space="preserve"> Pty Ltd.</w:t>
            </w:r>
          </w:p>
          <w:p w14:paraId="3A6E1905" w14:textId="77777777" w:rsidR="00970FB7" w:rsidRPr="0015733E" w:rsidRDefault="00970FB7" w:rsidP="00970FB7">
            <w:pPr>
              <w:spacing w:after="120"/>
              <w:rPr>
                <w:color w:val="000000" w:themeColor="text1"/>
                <w:sz w:val="20"/>
                <w:szCs w:val="20"/>
              </w:rPr>
            </w:pPr>
            <w:r w:rsidRPr="0015733E">
              <w:rPr>
                <w:color w:val="000000" w:themeColor="text1"/>
                <w:sz w:val="20"/>
                <w:szCs w:val="20"/>
              </w:rPr>
              <w:t>ABN      80 009 511 933   | ACN     009511933</w:t>
            </w:r>
          </w:p>
          <w:p w14:paraId="2CC2A956" w14:textId="77777777" w:rsidR="00970FB7" w:rsidRDefault="00970FB7" w:rsidP="00970FB7">
            <w:pPr>
              <w:rPr>
                <w:color w:val="000000" w:themeColor="text1"/>
              </w:rPr>
            </w:pPr>
            <w:r>
              <w:rPr>
                <w:color w:val="000000" w:themeColor="text1"/>
              </w:rPr>
              <w:t>26 Ferguson Drive           PO Box 687</w:t>
            </w:r>
          </w:p>
          <w:p w14:paraId="42E71DE3" w14:textId="77777777" w:rsidR="00970FB7" w:rsidRDefault="00970FB7" w:rsidP="00970FB7">
            <w:pPr>
              <w:rPr>
                <w:color w:val="000000" w:themeColor="text1"/>
              </w:rPr>
            </w:pPr>
            <w:proofErr w:type="gramStart"/>
            <w:r>
              <w:rPr>
                <w:color w:val="000000" w:themeColor="text1"/>
              </w:rPr>
              <w:t xml:space="preserve">Spreyton,   </w:t>
            </w:r>
            <w:proofErr w:type="gramEnd"/>
            <w:r>
              <w:rPr>
                <w:color w:val="000000" w:themeColor="text1"/>
              </w:rPr>
              <w:t xml:space="preserve">                       Quoiba, Tas. 7310</w:t>
            </w:r>
          </w:p>
          <w:p w14:paraId="172D518E" w14:textId="77777777" w:rsidR="0015733E" w:rsidRDefault="00970FB7" w:rsidP="00970FB7">
            <w:pPr>
              <w:rPr>
                <w:color w:val="000000" w:themeColor="text1"/>
              </w:rPr>
            </w:pPr>
            <w:r>
              <w:rPr>
                <w:color w:val="000000" w:themeColor="text1"/>
              </w:rPr>
              <w:t>Tasmania, 7310</w:t>
            </w:r>
            <w:r w:rsidR="0015733E">
              <w:rPr>
                <w:color w:val="000000" w:themeColor="text1"/>
              </w:rPr>
              <w:t xml:space="preserve"> </w:t>
            </w:r>
          </w:p>
          <w:p w14:paraId="3772588B" w14:textId="7FAF1FB6" w:rsidR="00970FB7" w:rsidRDefault="0015733E" w:rsidP="00970FB7">
            <w:pPr>
              <w:rPr>
                <w:color w:val="000000" w:themeColor="text1"/>
              </w:rPr>
            </w:pPr>
            <w:r>
              <w:rPr>
                <w:color w:val="000000" w:themeColor="text1"/>
              </w:rPr>
              <w:t xml:space="preserve">PH:     0364 249135              </w:t>
            </w:r>
          </w:p>
          <w:p w14:paraId="38BBA67C" w14:textId="7D962746" w:rsidR="00970FB7" w:rsidRDefault="00970FB7" w:rsidP="00970FB7">
            <w:pPr>
              <w:rPr>
                <w:color w:val="000000" w:themeColor="text1"/>
              </w:rPr>
            </w:pPr>
            <w:r>
              <w:rPr>
                <w:color w:val="000000" w:themeColor="text1"/>
              </w:rPr>
              <w:t xml:space="preserve">E: </w:t>
            </w:r>
            <w:r w:rsidR="0015733E">
              <w:rPr>
                <w:color w:val="000000" w:themeColor="text1"/>
              </w:rPr>
              <w:t xml:space="preserve">       </w:t>
            </w:r>
            <w:hyperlink r:id="rId9" w:history="1">
              <w:r w:rsidR="0015733E" w:rsidRPr="00A06B49">
                <w:rPr>
                  <w:rStyle w:val="Hyperlink"/>
                </w:rPr>
                <w:t>info@harbroeng.com.au</w:t>
              </w:r>
            </w:hyperlink>
          </w:p>
          <w:p w14:paraId="79EFE3E8" w14:textId="75C31DCC" w:rsidR="00970FB7" w:rsidRDefault="00970FB7" w:rsidP="0015733E">
            <w:pPr>
              <w:rPr>
                <w:color w:val="000000" w:themeColor="text1"/>
              </w:rPr>
            </w:pPr>
            <w:r>
              <w:rPr>
                <w:color w:val="000000" w:themeColor="text1"/>
              </w:rPr>
              <w:t xml:space="preserve">W: </w:t>
            </w:r>
            <w:r w:rsidR="0015733E">
              <w:rPr>
                <w:color w:val="000000" w:themeColor="text1"/>
              </w:rPr>
              <w:t xml:space="preserve">      </w:t>
            </w:r>
            <w:hyperlink r:id="rId10" w:history="1">
              <w:r w:rsidR="007806D8" w:rsidRPr="00A06B49">
                <w:rPr>
                  <w:rStyle w:val="Hyperlink"/>
                </w:rPr>
                <w:t>www.harbroeng.com.au</w:t>
              </w:r>
            </w:hyperlink>
          </w:p>
          <w:p w14:paraId="2E98DC09" w14:textId="0E58A648" w:rsidR="007806D8" w:rsidRDefault="007806D8" w:rsidP="0015733E">
            <w:pPr>
              <w:rPr>
                <w:color w:val="FF0000"/>
              </w:rPr>
            </w:pPr>
          </w:p>
        </w:tc>
      </w:tr>
    </w:tbl>
    <w:p w14:paraId="38B58BD7" w14:textId="77777777" w:rsidR="00E10BEC" w:rsidRDefault="00E10BEC" w:rsidP="004A7F22"/>
    <w:sectPr w:rsidR="00E10BEC" w:rsidSect="00D9165E">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1C15"/>
    <w:multiLevelType w:val="hybridMultilevel"/>
    <w:tmpl w:val="7930CA5C"/>
    <w:lvl w:ilvl="0" w:tplc="DE34FB16">
      <w:start w:val="1"/>
      <w:numFmt w:val="bullet"/>
      <w:lvlText w:val=""/>
      <w:lvlJc w:val="left"/>
      <w:pPr>
        <w:ind w:left="360" w:hanging="360"/>
      </w:pPr>
      <w:rPr>
        <w:rFonts w:ascii="Symbol" w:hAnsi="Symbol" w:hint="default"/>
        <w:color w:val="FF0000"/>
      </w:rPr>
    </w:lvl>
    <w:lvl w:ilvl="1" w:tplc="0D62C1CE">
      <w:start w:val="1"/>
      <w:numFmt w:val="bullet"/>
      <w:lvlText w:val=""/>
      <w:lvlJc w:val="left"/>
      <w:pPr>
        <w:ind w:left="1080" w:hanging="360"/>
      </w:pPr>
      <w:rPr>
        <w:rFonts w:ascii="Symbol" w:hAnsi="Symbol" w:hint="default"/>
        <w:color w:val="FF0000"/>
      </w:rPr>
    </w:lvl>
    <w:lvl w:ilvl="2" w:tplc="A68A7E7E">
      <w:start w:val="1"/>
      <w:numFmt w:val="bullet"/>
      <w:lvlText w:val=""/>
      <w:lvlJc w:val="left"/>
      <w:pPr>
        <w:ind w:left="1800" w:hanging="360"/>
      </w:pPr>
      <w:rPr>
        <w:rFonts w:ascii="Wingdings" w:hAnsi="Wingdings" w:hint="default"/>
        <w:color w:val="FF000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AC1CD8"/>
    <w:multiLevelType w:val="hybridMultilevel"/>
    <w:tmpl w:val="A0960A86"/>
    <w:lvl w:ilvl="0" w:tplc="0D62C1CE">
      <w:start w:val="1"/>
      <w:numFmt w:val="bullet"/>
      <w:lvlText w:val=""/>
      <w:lvlJc w:val="left"/>
      <w:pPr>
        <w:ind w:left="360" w:hanging="360"/>
      </w:pPr>
      <w:rPr>
        <w:rFonts w:ascii="Symbol" w:hAnsi="Symbol" w:hint="default"/>
        <w:color w:val="FF0000"/>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251E2794"/>
    <w:multiLevelType w:val="hybridMultilevel"/>
    <w:tmpl w:val="4E9E9B5E"/>
    <w:lvl w:ilvl="0" w:tplc="D86AFF58">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B860C86"/>
    <w:multiLevelType w:val="hybridMultilevel"/>
    <w:tmpl w:val="47702916"/>
    <w:lvl w:ilvl="0" w:tplc="A0823838">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0369A7"/>
    <w:multiLevelType w:val="hybridMultilevel"/>
    <w:tmpl w:val="063EC826"/>
    <w:lvl w:ilvl="0" w:tplc="A0823838">
      <w:start w:val="1"/>
      <w:numFmt w:val="bullet"/>
      <w:lvlText w:val=""/>
      <w:lvlJc w:val="left"/>
      <w:pPr>
        <w:ind w:left="765" w:hanging="360"/>
      </w:pPr>
      <w:rPr>
        <w:rFonts w:ascii="Symbol" w:hAnsi="Symbol" w:hint="default"/>
        <w:color w:val="FF0000"/>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5F9F28A4"/>
    <w:multiLevelType w:val="hybridMultilevel"/>
    <w:tmpl w:val="A6F21294"/>
    <w:lvl w:ilvl="0" w:tplc="A0823838">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A15D66"/>
    <w:multiLevelType w:val="hybridMultilevel"/>
    <w:tmpl w:val="5D1EE054"/>
    <w:lvl w:ilvl="0" w:tplc="A0823838">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75724B"/>
    <w:multiLevelType w:val="hybridMultilevel"/>
    <w:tmpl w:val="31AC0038"/>
    <w:lvl w:ilvl="0" w:tplc="A0823838">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AF42A51"/>
    <w:multiLevelType w:val="hybridMultilevel"/>
    <w:tmpl w:val="529C8792"/>
    <w:lvl w:ilvl="0" w:tplc="A0823838">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103057"/>
    <w:multiLevelType w:val="hybridMultilevel"/>
    <w:tmpl w:val="5AE68350"/>
    <w:lvl w:ilvl="0" w:tplc="A0823838">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2565343">
    <w:abstractNumId w:val="0"/>
  </w:num>
  <w:num w:numId="2" w16cid:durableId="811294176">
    <w:abstractNumId w:val="2"/>
  </w:num>
  <w:num w:numId="3" w16cid:durableId="989752653">
    <w:abstractNumId w:val="7"/>
  </w:num>
  <w:num w:numId="4" w16cid:durableId="1080904731">
    <w:abstractNumId w:val="6"/>
  </w:num>
  <w:num w:numId="5" w16cid:durableId="1665208867">
    <w:abstractNumId w:val="9"/>
  </w:num>
  <w:num w:numId="6" w16cid:durableId="2094888069">
    <w:abstractNumId w:val="5"/>
  </w:num>
  <w:num w:numId="7" w16cid:durableId="786855970">
    <w:abstractNumId w:val="8"/>
  </w:num>
  <w:num w:numId="8" w16cid:durableId="1034501529">
    <w:abstractNumId w:val="3"/>
  </w:num>
  <w:num w:numId="9" w16cid:durableId="684750726">
    <w:abstractNumId w:val="1"/>
  </w:num>
  <w:num w:numId="10" w16cid:durableId="590814304">
    <w:abstractNumId w:val="4"/>
  </w:num>
  <w:num w:numId="11" w16cid:durableId="2047483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95"/>
    <w:rsid w:val="00091CDE"/>
    <w:rsid w:val="000D73CF"/>
    <w:rsid w:val="0015733E"/>
    <w:rsid w:val="0024098B"/>
    <w:rsid w:val="00271935"/>
    <w:rsid w:val="00272A5B"/>
    <w:rsid w:val="002C3680"/>
    <w:rsid w:val="002C5D50"/>
    <w:rsid w:val="002F6719"/>
    <w:rsid w:val="003322CC"/>
    <w:rsid w:val="003B7D95"/>
    <w:rsid w:val="003D4C23"/>
    <w:rsid w:val="00402EDD"/>
    <w:rsid w:val="00444056"/>
    <w:rsid w:val="0044553B"/>
    <w:rsid w:val="004A1276"/>
    <w:rsid w:val="004A7F22"/>
    <w:rsid w:val="004C4430"/>
    <w:rsid w:val="004E6044"/>
    <w:rsid w:val="005332B3"/>
    <w:rsid w:val="00533E80"/>
    <w:rsid w:val="005939C1"/>
    <w:rsid w:val="00621DAD"/>
    <w:rsid w:val="00632450"/>
    <w:rsid w:val="00644E44"/>
    <w:rsid w:val="006A55B6"/>
    <w:rsid w:val="007806D8"/>
    <w:rsid w:val="007E7495"/>
    <w:rsid w:val="007F2CFE"/>
    <w:rsid w:val="00807491"/>
    <w:rsid w:val="00830A71"/>
    <w:rsid w:val="00884A20"/>
    <w:rsid w:val="00970FB7"/>
    <w:rsid w:val="00A45C12"/>
    <w:rsid w:val="00A84D04"/>
    <w:rsid w:val="00B0084F"/>
    <w:rsid w:val="00B20B4D"/>
    <w:rsid w:val="00B3635F"/>
    <w:rsid w:val="00B67FA2"/>
    <w:rsid w:val="00C32918"/>
    <w:rsid w:val="00CC3EAF"/>
    <w:rsid w:val="00D9165E"/>
    <w:rsid w:val="00E10BEC"/>
    <w:rsid w:val="00E33419"/>
    <w:rsid w:val="00EC17A6"/>
    <w:rsid w:val="00EC2474"/>
    <w:rsid w:val="00F529F3"/>
    <w:rsid w:val="00F64C23"/>
    <w:rsid w:val="00FC1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B250"/>
  <w15:chartTrackingRefBased/>
  <w15:docId w15:val="{0F3BAA65-75EF-4D3C-AFF6-7F3276EE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98B"/>
    <w:pPr>
      <w:ind w:left="720"/>
      <w:contextualSpacing/>
    </w:pPr>
  </w:style>
  <w:style w:type="character" w:styleId="Hyperlink">
    <w:name w:val="Hyperlink"/>
    <w:basedOn w:val="DefaultParagraphFont"/>
    <w:uiPriority w:val="99"/>
    <w:unhideWhenUsed/>
    <w:rsid w:val="00A45C12"/>
    <w:rPr>
      <w:color w:val="0563C1" w:themeColor="hyperlink"/>
      <w:u w:val="single"/>
    </w:rPr>
  </w:style>
  <w:style w:type="character" w:styleId="UnresolvedMention">
    <w:name w:val="Unresolved Mention"/>
    <w:basedOn w:val="DefaultParagraphFont"/>
    <w:uiPriority w:val="99"/>
    <w:semiHidden/>
    <w:unhideWhenUsed/>
    <w:rsid w:val="00A45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37062">
      <w:bodyDiv w:val="1"/>
      <w:marLeft w:val="0"/>
      <w:marRight w:val="0"/>
      <w:marTop w:val="0"/>
      <w:marBottom w:val="0"/>
      <w:divBdr>
        <w:top w:val="none" w:sz="0" w:space="0" w:color="auto"/>
        <w:left w:val="none" w:sz="0" w:space="0" w:color="auto"/>
        <w:bottom w:val="none" w:sz="0" w:space="0" w:color="auto"/>
        <w:right w:val="none" w:sz="0" w:space="0" w:color="auto"/>
      </w:divBdr>
    </w:div>
    <w:div w:id="9987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broeng.com.au" TargetMode="External"/><Relationship Id="rId4" Type="http://schemas.openxmlformats.org/officeDocument/2006/relationships/settings" Target="settings.xml"/><Relationship Id="rId9" Type="http://schemas.openxmlformats.org/officeDocument/2006/relationships/hyperlink" Target="mailto:info@harbroen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B0BBD-CCE8-442A-BFCB-D5ED2A3D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Harris</dc:creator>
  <cp:keywords/>
  <dc:description/>
  <cp:lastModifiedBy>Philip Harris</cp:lastModifiedBy>
  <cp:revision>2</cp:revision>
  <cp:lastPrinted>2023-04-18T07:28:00Z</cp:lastPrinted>
  <dcterms:created xsi:type="dcterms:W3CDTF">2023-05-01T02:11:00Z</dcterms:created>
  <dcterms:modified xsi:type="dcterms:W3CDTF">2023-05-01T02:11:00Z</dcterms:modified>
</cp:coreProperties>
</file>